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5593" w:type="dxa"/>
        <w:jc w:val="center"/>
        <w:shd w:val="clear" w:color="auto" w:fill="FFFFFF" w:themeFill="background1"/>
        <w:tblLayout w:type="fixed"/>
        <w:tblCellMar>
          <w:top w:w="28" w:type="dxa"/>
          <w:left w:w="28" w:type="dxa"/>
          <w:bottom w:w="28" w:type="dxa"/>
          <w:right w:w="28" w:type="dxa"/>
        </w:tblCellMar>
        <w:tblLook w:val="04A0" w:firstRow="1" w:lastRow="0" w:firstColumn="1" w:lastColumn="0" w:noHBand="0" w:noVBand="1"/>
      </w:tblPr>
      <w:tblGrid>
        <w:gridCol w:w="1980"/>
        <w:gridCol w:w="491"/>
        <w:gridCol w:w="359"/>
        <w:gridCol w:w="584"/>
        <w:gridCol w:w="7213"/>
        <w:gridCol w:w="567"/>
        <w:gridCol w:w="425"/>
        <w:gridCol w:w="567"/>
        <w:gridCol w:w="567"/>
        <w:gridCol w:w="567"/>
        <w:gridCol w:w="709"/>
        <w:gridCol w:w="708"/>
        <w:gridCol w:w="856"/>
      </w:tblGrid>
      <w:tr w:rsidR="00BD139A" w:rsidRPr="005A58D6" w14:paraId="7240A361" w14:textId="77777777" w:rsidTr="009339A9">
        <w:trPr>
          <w:cantSplit/>
          <w:trHeight w:hRule="exact" w:val="757"/>
          <w:jc w:val="center"/>
        </w:trPr>
        <w:tc>
          <w:tcPr>
            <w:tcW w:w="3414" w:type="dxa"/>
            <w:gridSpan w:val="4"/>
            <w:shd w:val="clear" w:color="auto" w:fill="FFFFFF" w:themeFill="background1"/>
            <w:vAlign w:val="center"/>
          </w:tcPr>
          <w:p w14:paraId="72D63467" w14:textId="0DCD8230" w:rsidR="00BD139A" w:rsidRPr="00BD139A" w:rsidRDefault="00BD139A" w:rsidP="00BD139A">
            <w:pPr>
              <w:rPr>
                <w:rFonts w:cstheme="minorHAnsi"/>
                <w:b/>
                <w:color w:val="000000" w:themeColor="text1"/>
                <w:sz w:val="18"/>
                <w:szCs w:val="18"/>
              </w:rPr>
            </w:pPr>
            <w:r w:rsidRPr="00BD139A">
              <w:rPr>
                <w:rFonts w:cstheme="minorHAnsi"/>
                <w:b/>
                <w:color w:val="000000" w:themeColor="text1"/>
                <w:sz w:val="18"/>
                <w:szCs w:val="18"/>
              </w:rPr>
              <w:t>N° anonymat</w:t>
            </w:r>
          </w:p>
        </w:tc>
        <w:tc>
          <w:tcPr>
            <w:tcW w:w="7213" w:type="dxa"/>
            <w:shd w:val="clear" w:color="auto" w:fill="FFFFFF" w:themeFill="background1"/>
            <w:vAlign w:val="center"/>
          </w:tcPr>
          <w:p w14:paraId="412E73E8" w14:textId="77777777" w:rsidR="009339A9" w:rsidRDefault="009339A9" w:rsidP="00794CB2">
            <w:pPr>
              <w:jc w:val="center"/>
              <w:rPr>
                <w:rFonts w:cstheme="minorHAnsi"/>
                <w:b/>
                <w:color w:val="000000" w:themeColor="text1"/>
                <w:sz w:val="21"/>
                <w:szCs w:val="21"/>
              </w:rPr>
            </w:pPr>
            <w:r>
              <w:rPr>
                <w:noProof/>
                <w:lang w:eastAsia="fr-FR"/>
              </w:rPr>
              <w:drawing>
                <wp:anchor distT="0" distB="0" distL="114300" distR="114300" simplePos="0" relativeHeight="251663360" behindDoc="0" locked="0" layoutInCell="1" allowOverlap="1" wp14:anchorId="2F9F8E62" wp14:editId="3024D35F">
                  <wp:simplePos x="0" y="0"/>
                  <wp:positionH relativeFrom="margin">
                    <wp:posOffset>71755</wp:posOffset>
                  </wp:positionH>
                  <wp:positionV relativeFrom="paragraph">
                    <wp:posOffset>86360</wp:posOffset>
                  </wp:positionV>
                  <wp:extent cx="295275" cy="292735"/>
                  <wp:effectExtent l="0" t="0" r="0" b="0"/>
                  <wp:wrapNone/>
                  <wp:docPr id="1" name="Image 1" descr="Une image contenant signe, arrêt, assis,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igne, arrêt, assis, somb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75" cy="292735"/>
                          </a:xfrm>
                          <a:prstGeom prst="rect">
                            <a:avLst/>
                          </a:prstGeom>
                        </pic:spPr>
                      </pic:pic>
                    </a:graphicData>
                  </a:graphic>
                  <wp14:sizeRelH relativeFrom="margin">
                    <wp14:pctWidth>0</wp14:pctWidth>
                  </wp14:sizeRelH>
                  <wp14:sizeRelV relativeFrom="margin">
                    <wp14:pctHeight>0</wp14:pctHeight>
                  </wp14:sizeRelV>
                </wp:anchor>
              </w:drawing>
            </w:r>
            <w:r w:rsidR="00BD139A" w:rsidRPr="00BD139A">
              <w:rPr>
                <w:rFonts w:cstheme="minorHAnsi"/>
                <w:b/>
                <w:color w:val="000000" w:themeColor="text1"/>
                <w:sz w:val="21"/>
                <w:szCs w:val="21"/>
              </w:rPr>
              <w:t xml:space="preserve"> </w:t>
            </w:r>
            <w:r>
              <w:rPr>
                <w:rFonts w:cstheme="minorHAnsi"/>
                <w:b/>
                <w:color w:val="000000" w:themeColor="text1"/>
                <w:sz w:val="21"/>
                <w:szCs w:val="21"/>
              </w:rPr>
              <w:t xml:space="preserve">       </w:t>
            </w:r>
          </w:p>
          <w:p w14:paraId="62A3C753" w14:textId="346CC38A" w:rsidR="00BD139A" w:rsidRDefault="009339A9" w:rsidP="00794CB2">
            <w:pPr>
              <w:jc w:val="center"/>
              <w:rPr>
                <w:rFonts w:cstheme="minorHAnsi"/>
                <w:b/>
                <w:color w:val="000000" w:themeColor="text1"/>
                <w:sz w:val="21"/>
                <w:szCs w:val="21"/>
              </w:rPr>
            </w:pPr>
            <w:r>
              <w:rPr>
                <w:rFonts w:cstheme="minorHAnsi"/>
                <w:b/>
                <w:color w:val="000000" w:themeColor="text1"/>
                <w:sz w:val="21"/>
                <w:szCs w:val="21"/>
              </w:rPr>
              <w:t xml:space="preserve">            </w:t>
            </w:r>
            <w:r w:rsidR="00BD139A" w:rsidRPr="00BD139A">
              <w:rPr>
                <w:rFonts w:cstheme="minorHAnsi"/>
                <w:b/>
                <w:color w:val="000000" w:themeColor="text1"/>
                <w:sz w:val="21"/>
                <w:szCs w:val="21"/>
              </w:rPr>
              <w:t xml:space="preserve">Épreuve de Culture plastique et artistique </w:t>
            </w:r>
          </w:p>
          <w:p w14:paraId="09982780" w14:textId="77777777" w:rsidR="009339A9" w:rsidRDefault="009339A9" w:rsidP="00794CB2">
            <w:pPr>
              <w:jc w:val="center"/>
              <w:rPr>
                <w:rFonts w:cstheme="minorHAnsi"/>
                <w:b/>
                <w:color w:val="000000" w:themeColor="text1"/>
                <w:sz w:val="21"/>
                <w:szCs w:val="21"/>
              </w:rPr>
            </w:pPr>
          </w:p>
          <w:p w14:paraId="1EA54B3B" w14:textId="40229418" w:rsidR="009339A9" w:rsidRPr="00BD139A" w:rsidRDefault="009339A9" w:rsidP="00794CB2">
            <w:pPr>
              <w:jc w:val="center"/>
              <w:rPr>
                <w:rFonts w:cstheme="minorHAnsi"/>
                <w:b/>
                <w:color w:val="000000" w:themeColor="text1"/>
                <w:sz w:val="21"/>
                <w:szCs w:val="21"/>
              </w:rPr>
            </w:pPr>
          </w:p>
        </w:tc>
        <w:tc>
          <w:tcPr>
            <w:tcW w:w="2693" w:type="dxa"/>
            <w:gridSpan w:val="5"/>
            <w:shd w:val="clear" w:color="auto" w:fill="FFFFFF" w:themeFill="background1"/>
            <w:vAlign w:val="center"/>
          </w:tcPr>
          <w:p w14:paraId="4643DAFE" w14:textId="5DF5972D" w:rsidR="00BD139A" w:rsidRPr="004D65EE" w:rsidRDefault="00BD139A" w:rsidP="00794CB2">
            <w:pPr>
              <w:spacing w:line="216" w:lineRule="auto"/>
              <w:jc w:val="center"/>
              <w:rPr>
                <w:rFonts w:cstheme="minorHAnsi"/>
                <w:b/>
                <w:color w:val="000000" w:themeColor="text1"/>
                <w:sz w:val="22"/>
                <w:szCs w:val="22"/>
              </w:rPr>
            </w:pPr>
            <w:r w:rsidRPr="004D65EE">
              <w:rPr>
                <w:rFonts w:cstheme="minorHAnsi"/>
                <w:b/>
                <w:color w:val="000000" w:themeColor="text1"/>
                <w:sz w:val="22"/>
                <w:szCs w:val="22"/>
              </w:rPr>
              <w:t>Session 20</w:t>
            </w:r>
          </w:p>
        </w:tc>
        <w:tc>
          <w:tcPr>
            <w:tcW w:w="2273" w:type="dxa"/>
            <w:gridSpan w:val="3"/>
            <w:shd w:val="clear" w:color="auto" w:fill="FFFFFF" w:themeFill="background1"/>
            <w:vAlign w:val="center"/>
          </w:tcPr>
          <w:p w14:paraId="75AC68E2" w14:textId="1047C53F" w:rsidR="00BD139A" w:rsidRPr="005130E1" w:rsidRDefault="00BD139A" w:rsidP="004D65EE">
            <w:pPr>
              <w:rPr>
                <w:rFonts w:cstheme="minorHAnsi"/>
                <w:b/>
                <w:color w:val="000000" w:themeColor="text1"/>
                <w:sz w:val="20"/>
                <w:szCs w:val="20"/>
              </w:rPr>
            </w:pPr>
            <w:r>
              <w:rPr>
                <w:rFonts w:cstheme="minorHAnsi"/>
                <w:b/>
                <w:color w:val="000000" w:themeColor="text1"/>
                <w:sz w:val="20"/>
                <w:szCs w:val="20"/>
              </w:rPr>
              <w:t>2</w:t>
            </w:r>
            <w:r w:rsidRPr="004D65EE">
              <w:rPr>
                <w:rFonts w:cstheme="minorHAnsi"/>
                <w:b/>
                <w:color w:val="000000" w:themeColor="text1"/>
                <w:sz w:val="20"/>
                <w:szCs w:val="20"/>
                <w:vertAlign w:val="superscript"/>
              </w:rPr>
              <w:t>ème</w:t>
            </w:r>
            <w:r>
              <w:rPr>
                <w:rFonts w:cstheme="minorHAnsi"/>
                <w:b/>
                <w:color w:val="000000" w:themeColor="text1"/>
                <w:sz w:val="20"/>
                <w:szCs w:val="20"/>
              </w:rPr>
              <w:t xml:space="preserve"> partie – sujet : </w:t>
            </w:r>
          </w:p>
        </w:tc>
      </w:tr>
      <w:tr w:rsidR="00186602" w:rsidRPr="005A58D6" w14:paraId="6CB811CD" w14:textId="77777777" w:rsidTr="00160494">
        <w:trPr>
          <w:cantSplit/>
          <w:jc w:val="center"/>
        </w:trPr>
        <w:tc>
          <w:tcPr>
            <w:tcW w:w="15593" w:type="dxa"/>
            <w:gridSpan w:val="13"/>
            <w:shd w:val="clear" w:color="auto" w:fill="FFFFFF" w:themeFill="background1"/>
            <w:vAlign w:val="center"/>
          </w:tcPr>
          <w:p w14:paraId="009B9430" w14:textId="353642DD" w:rsidR="00186602" w:rsidRPr="009339A9" w:rsidRDefault="00186602" w:rsidP="00800BB6">
            <w:pPr>
              <w:autoSpaceDE w:val="0"/>
              <w:autoSpaceDN w:val="0"/>
              <w:adjustRightInd w:val="0"/>
              <w:ind w:left="106" w:right="125"/>
              <w:rPr>
                <w:rFonts w:cstheme="minorHAnsi"/>
                <w:i/>
                <w:iCs/>
                <w:sz w:val="16"/>
                <w:szCs w:val="16"/>
              </w:rPr>
            </w:pPr>
            <w:r w:rsidRPr="009339A9">
              <w:rPr>
                <w:rFonts w:cstheme="minorHAnsi"/>
                <w:i/>
                <w:iCs/>
                <w:sz w:val="16"/>
                <w:szCs w:val="16"/>
              </w:rPr>
              <w:t>L’épreuve est organisée en deux parties.</w:t>
            </w:r>
          </w:p>
          <w:p w14:paraId="6B90A384" w14:textId="77777777" w:rsidR="00186602" w:rsidRPr="009339A9" w:rsidRDefault="00186602" w:rsidP="00800BB6">
            <w:pPr>
              <w:autoSpaceDE w:val="0"/>
              <w:autoSpaceDN w:val="0"/>
              <w:adjustRightInd w:val="0"/>
              <w:ind w:left="106" w:right="125"/>
              <w:jc w:val="both"/>
              <w:rPr>
                <w:rFonts w:cstheme="minorHAnsi"/>
                <w:b/>
                <w:bCs/>
                <w:i/>
                <w:iCs/>
                <w:sz w:val="16"/>
                <w:szCs w:val="16"/>
              </w:rPr>
            </w:pPr>
            <w:r w:rsidRPr="009339A9">
              <w:rPr>
                <w:rFonts w:cstheme="minorHAnsi"/>
                <w:b/>
                <w:bCs/>
                <w:i/>
                <w:iCs/>
                <w:sz w:val="16"/>
                <w:szCs w:val="16"/>
              </w:rPr>
              <w:t xml:space="preserve">Première partie </w:t>
            </w:r>
            <w:r w:rsidRPr="009339A9">
              <w:rPr>
                <w:rFonts w:cstheme="minorHAnsi"/>
                <w:i/>
                <w:iCs/>
                <w:sz w:val="16"/>
                <w:szCs w:val="16"/>
              </w:rPr>
              <w:t xml:space="preserve">(traitée par tous les candidats) </w:t>
            </w:r>
            <w:r w:rsidRPr="009339A9">
              <w:rPr>
                <w:rFonts w:cstheme="minorHAnsi"/>
                <w:b/>
                <w:bCs/>
                <w:i/>
                <w:iCs/>
                <w:sz w:val="16"/>
                <w:szCs w:val="16"/>
              </w:rPr>
              <w:t>: analyse méthodique d’un corpus d’œuvres et réflexion sur certains aspects de la création artistique</w:t>
            </w:r>
          </w:p>
          <w:p w14:paraId="26DDF3FF" w14:textId="77777777" w:rsidR="00186602" w:rsidRPr="009339A9" w:rsidRDefault="00186602" w:rsidP="00800BB6">
            <w:pPr>
              <w:autoSpaceDE w:val="0"/>
              <w:autoSpaceDN w:val="0"/>
              <w:adjustRightInd w:val="0"/>
              <w:ind w:left="106" w:right="125"/>
              <w:jc w:val="both"/>
              <w:rPr>
                <w:rFonts w:cstheme="minorHAnsi"/>
                <w:i/>
                <w:iCs/>
                <w:sz w:val="16"/>
                <w:szCs w:val="16"/>
              </w:rPr>
            </w:pPr>
            <w:r w:rsidRPr="009339A9">
              <w:rPr>
                <w:rFonts w:cstheme="minorHAnsi"/>
                <w:i/>
                <w:iCs/>
                <w:sz w:val="16"/>
                <w:szCs w:val="16"/>
              </w:rPr>
              <w:t>Le candidat conduit une réflexion argumentée portant sur un aspect de la création artistique, induit par un corpus de 3 à 5 œuvres (reproduites en annexe) et une consigne. Les œuvres du corpus, dont une partie est issue des questions limitatives de terminale, se relient principalement aux questionnements plasticiens et artistiques interdisciplinaires des programmes.</w:t>
            </w:r>
          </w:p>
          <w:p w14:paraId="2BE63203" w14:textId="77777777" w:rsidR="00186602" w:rsidRPr="009339A9" w:rsidRDefault="00186602" w:rsidP="00800BB6">
            <w:pPr>
              <w:autoSpaceDE w:val="0"/>
              <w:autoSpaceDN w:val="0"/>
              <w:adjustRightInd w:val="0"/>
              <w:ind w:left="106" w:right="125"/>
              <w:rPr>
                <w:rFonts w:cstheme="minorHAnsi"/>
                <w:i/>
                <w:iCs/>
                <w:sz w:val="16"/>
                <w:szCs w:val="16"/>
              </w:rPr>
            </w:pPr>
          </w:p>
          <w:p w14:paraId="391975A8" w14:textId="77777777" w:rsidR="00186602" w:rsidRPr="009339A9" w:rsidRDefault="00186602" w:rsidP="00800BB6">
            <w:pPr>
              <w:autoSpaceDE w:val="0"/>
              <w:autoSpaceDN w:val="0"/>
              <w:adjustRightInd w:val="0"/>
              <w:ind w:left="106" w:right="125"/>
              <w:rPr>
                <w:rFonts w:cstheme="minorHAnsi"/>
                <w:b/>
                <w:bCs/>
                <w:i/>
                <w:iCs/>
                <w:sz w:val="16"/>
                <w:szCs w:val="16"/>
              </w:rPr>
            </w:pPr>
            <w:r w:rsidRPr="009339A9">
              <w:rPr>
                <w:rFonts w:cstheme="minorHAnsi"/>
                <w:b/>
                <w:bCs/>
                <w:i/>
                <w:iCs/>
                <w:sz w:val="16"/>
                <w:szCs w:val="16"/>
              </w:rPr>
              <w:t xml:space="preserve">Deuxième partie </w:t>
            </w:r>
            <w:r w:rsidRPr="009339A9">
              <w:rPr>
                <w:rFonts w:cstheme="minorHAnsi"/>
                <w:i/>
                <w:iCs/>
                <w:sz w:val="16"/>
                <w:szCs w:val="16"/>
              </w:rPr>
              <w:t xml:space="preserve">(le candidat traite au choix l’un des deux sujets proposés) </w:t>
            </w:r>
            <w:r w:rsidRPr="009339A9">
              <w:rPr>
                <w:rFonts w:cstheme="minorHAnsi"/>
                <w:b/>
                <w:bCs/>
                <w:i/>
                <w:iCs/>
                <w:sz w:val="16"/>
                <w:szCs w:val="16"/>
              </w:rPr>
              <w:t>:</w:t>
            </w:r>
          </w:p>
          <w:p w14:paraId="20C37C55" w14:textId="77777777" w:rsidR="00186602" w:rsidRPr="009339A9" w:rsidRDefault="00186602" w:rsidP="00800BB6">
            <w:pPr>
              <w:autoSpaceDE w:val="0"/>
              <w:autoSpaceDN w:val="0"/>
              <w:adjustRightInd w:val="0"/>
              <w:ind w:left="106" w:right="125"/>
              <w:rPr>
                <w:rFonts w:cstheme="minorHAnsi"/>
                <w:b/>
                <w:bCs/>
                <w:i/>
                <w:iCs/>
                <w:sz w:val="16"/>
                <w:szCs w:val="16"/>
              </w:rPr>
            </w:pPr>
            <w:r w:rsidRPr="009339A9">
              <w:rPr>
                <w:rFonts w:cstheme="minorHAnsi"/>
                <w:sz w:val="16"/>
                <w:szCs w:val="16"/>
              </w:rPr>
              <w:t xml:space="preserve">- </w:t>
            </w:r>
            <w:r w:rsidRPr="009339A9">
              <w:rPr>
                <w:rFonts w:cstheme="minorHAnsi"/>
                <w:b/>
                <w:bCs/>
                <w:i/>
                <w:iCs/>
                <w:sz w:val="16"/>
                <w:szCs w:val="16"/>
              </w:rPr>
              <w:t>Sujet A : commentaire critique d’un document sur l’art</w:t>
            </w:r>
          </w:p>
          <w:p w14:paraId="06859B9B" w14:textId="77777777" w:rsidR="00186602" w:rsidRPr="009339A9" w:rsidRDefault="00186602" w:rsidP="00800BB6">
            <w:pPr>
              <w:autoSpaceDE w:val="0"/>
              <w:autoSpaceDN w:val="0"/>
              <w:adjustRightInd w:val="0"/>
              <w:ind w:left="106" w:right="125"/>
              <w:jc w:val="both"/>
              <w:rPr>
                <w:rFonts w:cstheme="minorHAnsi"/>
                <w:i/>
                <w:iCs/>
                <w:sz w:val="16"/>
                <w:szCs w:val="16"/>
              </w:rPr>
            </w:pPr>
            <w:r w:rsidRPr="009339A9">
              <w:rPr>
                <w:rFonts w:cstheme="minorHAnsi"/>
                <w:i/>
                <w:iCs/>
                <w:sz w:val="16"/>
                <w:szCs w:val="16"/>
              </w:rPr>
              <w:t>Le candidat rédige un commentaire critique d’une à deux pages à partir d’un document (textuel, visuel ou combinant les deux aspects) relatif à l’art et accompagné d’une consigne reliée plus particulièrement aux questionnements artistiques transversaux du programme.</w:t>
            </w:r>
          </w:p>
          <w:p w14:paraId="4EAF2ACD" w14:textId="77777777" w:rsidR="00186602" w:rsidRPr="009339A9" w:rsidRDefault="00186602" w:rsidP="00800BB6">
            <w:pPr>
              <w:autoSpaceDE w:val="0"/>
              <w:autoSpaceDN w:val="0"/>
              <w:adjustRightInd w:val="0"/>
              <w:ind w:left="106" w:right="125"/>
              <w:rPr>
                <w:rFonts w:cstheme="minorHAnsi"/>
                <w:b/>
                <w:bCs/>
                <w:i/>
                <w:iCs/>
                <w:sz w:val="16"/>
                <w:szCs w:val="16"/>
              </w:rPr>
            </w:pPr>
            <w:r w:rsidRPr="009339A9">
              <w:rPr>
                <w:rFonts w:cstheme="minorHAnsi"/>
                <w:sz w:val="16"/>
                <w:szCs w:val="16"/>
              </w:rPr>
              <w:t xml:space="preserve">- </w:t>
            </w:r>
            <w:r w:rsidRPr="009339A9">
              <w:rPr>
                <w:rFonts w:cstheme="minorHAnsi"/>
                <w:b/>
                <w:bCs/>
                <w:i/>
                <w:iCs/>
                <w:sz w:val="16"/>
                <w:szCs w:val="16"/>
              </w:rPr>
              <w:t>Sujet B : note d’intention pour un projet d’exposition</w:t>
            </w:r>
          </w:p>
          <w:p w14:paraId="5960AC1F" w14:textId="623F65EE" w:rsidR="00186602" w:rsidRPr="005130E1" w:rsidRDefault="00186602" w:rsidP="00800BB6">
            <w:pPr>
              <w:autoSpaceDE w:val="0"/>
              <w:autoSpaceDN w:val="0"/>
              <w:adjustRightInd w:val="0"/>
              <w:ind w:left="106" w:right="125"/>
              <w:jc w:val="both"/>
              <w:rPr>
                <w:rFonts w:cstheme="minorHAnsi"/>
                <w:b/>
                <w:color w:val="000000" w:themeColor="text1"/>
                <w:sz w:val="20"/>
                <w:szCs w:val="20"/>
              </w:rPr>
            </w:pPr>
            <w:r w:rsidRPr="009339A9">
              <w:rPr>
                <w:rFonts w:cstheme="minorHAnsi"/>
                <w:i/>
                <w:iCs/>
                <w:sz w:val="16"/>
                <w:szCs w:val="16"/>
              </w:rPr>
              <w:t>À partir d’une consigne, reliée aux questionnements du programme portant sur les domaines de la présentation des pratiques, des productions plastiques et de la réception du fait artistique, le candidat choisit une œuvre parmi le corpus de la première partie de l’épreuve.</w:t>
            </w:r>
          </w:p>
        </w:tc>
      </w:tr>
      <w:tr w:rsidR="006E47F7" w:rsidRPr="005A58D6" w14:paraId="5FD845B1" w14:textId="77777777" w:rsidTr="00160494">
        <w:trPr>
          <w:cantSplit/>
          <w:trHeight w:val="679"/>
          <w:jc w:val="center"/>
        </w:trPr>
        <w:tc>
          <w:tcPr>
            <w:tcW w:w="1980" w:type="dxa"/>
            <w:vMerge w:val="restart"/>
            <w:shd w:val="clear" w:color="auto" w:fill="FFFFFF" w:themeFill="background1"/>
            <w:vAlign w:val="center"/>
          </w:tcPr>
          <w:p w14:paraId="20E2B85A" w14:textId="12D69475" w:rsidR="005B4B40" w:rsidRPr="00EF2B0F" w:rsidRDefault="005B4B40" w:rsidP="00794CB2">
            <w:pPr>
              <w:ind w:left="113" w:right="113"/>
              <w:jc w:val="center"/>
              <w:rPr>
                <w:rFonts w:cstheme="minorHAnsi"/>
                <w:b/>
                <w:color w:val="000000" w:themeColor="text1"/>
                <w:sz w:val="20"/>
                <w:szCs w:val="20"/>
              </w:rPr>
            </w:pPr>
            <w:r w:rsidRPr="005130E1">
              <w:rPr>
                <w:rFonts w:cstheme="minorHAnsi"/>
                <w:b/>
                <w:color w:val="000000" w:themeColor="text1"/>
                <w:sz w:val="20"/>
                <w:szCs w:val="20"/>
              </w:rPr>
              <w:t>Compétences travaillées du programme</w:t>
            </w:r>
          </w:p>
        </w:tc>
        <w:tc>
          <w:tcPr>
            <w:tcW w:w="1434" w:type="dxa"/>
            <w:gridSpan w:val="3"/>
            <w:vMerge w:val="restart"/>
            <w:shd w:val="clear" w:color="auto" w:fill="FFFFFF" w:themeFill="background1"/>
            <w:vAlign w:val="center"/>
          </w:tcPr>
          <w:p w14:paraId="34C70BB2" w14:textId="34C8B50D" w:rsidR="005B4B40" w:rsidRPr="00EF2B0F" w:rsidRDefault="005B4B40" w:rsidP="00794CB2">
            <w:pPr>
              <w:jc w:val="center"/>
              <w:rPr>
                <w:rFonts w:cstheme="minorHAnsi"/>
                <w:b/>
                <w:color w:val="000000" w:themeColor="text1"/>
                <w:sz w:val="20"/>
                <w:szCs w:val="20"/>
              </w:rPr>
            </w:pPr>
            <w:r w:rsidRPr="005130E1">
              <w:rPr>
                <w:rFonts w:cstheme="minorHAnsi"/>
                <w:b/>
                <w:color w:val="000000" w:themeColor="text1"/>
                <w:sz w:val="20"/>
                <w:szCs w:val="20"/>
              </w:rPr>
              <w:t>Composantes de l’épreuve écrite</w:t>
            </w:r>
          </w:p>
        </w:tc>
        <w:tc>
          <w:tcPr>
            <w:tcW w:w="7213" w:type="dxa"/>
            <w:vMerge w:val="restart"/>
            <w:shd w:val="clear" w:color="auto" w:fill="FFFFFF" w:themeFill="background1"/>
            <w:vAlign w:val="center"/>
          </w:tcPr>
          <w:p w14:paraId="5AFCC53E" w14:textId="77777777" w:rsidR="00810176" w:rsidRDefault="005B4B40" w:rsidP="00794CB2">
            <w:pPr>
              <w:jc w:val="center"/>
              <w:rPr>
                <w:rFonts w:cstheme="minorHAnsi"/>
                <w:b/>
                <w:color w:val="000000" w:themeColor="text1"/>
                <w:sz w:val="20"/>
                <w:szCs w:val="20"/>
              </w:rPr>
            </w:pPr>
            <w:r w:rsidRPr="005130E1">
              <w:rPr>
                <w:rFonts w:cstheme="minorHAnsi"/>
                <w:b/>
                <w:color w:val="000000" w:themeColor="text1"/>
                <w:sz w:val="20"/>
                <w:szCs w:val="20"/>
              </w:rPr>
              <w:t xml:space="preserve">Éléments des compétences travaillées du programme </w:t>
            </w:r>
          </w:p>
          <w:p w14:paraId="53186B94" w14:textId="3F3B24BA" w:rsidR="005B4B40" w:rsidRPr="00EF2B0F" w:rsidRDefault="005B4B40" w:rsidP="00794CB2">
            <w:pPr>
              <w:jc w:val="center"/>
              <w:rPr>
                <w:rFonts w:cstheme="minorHAnsi"/>
                <w:b/>
                <w:color w:val="000000" w:themeColor="text1"/>
                <w:sz w:val="20"/>
                <w:szCs w:val="20"/>
              </w:rPr>
            </w:pPr>
            <w:r w:rsidRPr="005130E1">
              <w:rPr>
                <w:rFonts w:cstheme="minorHAnsi"/>
                <w:b/>
                <w:color w:val="000000" w:themeColor="text1"/>
                <w:sz w:val="20"/>
                <w:szCs w:val="20"/>
              </w:rPr>
              <w:t>principalement mobilisées par l’épreuve</w:t>
            </w:r>
          </w:p>
        </w:tc>
        <w:tc>
          <w:tcPr>
            <w:tcW w:w="2693" w:type="dxa"/>
            <w:gridSpan w:val="5"/>
            <w:shd w:val="clear" w:color="auto" w:fill="FFFFFF" w:themeFill="background1"/>
            <w:vAlign w:val="center"/>
          </w:tcPr>
          <w:p w14:paraId="6AE3E448" w14:textId="77777777" w:rsidR="005B4B40" w:rsidRPr="005130E1" w:rsidRDefault="005B4B40" w:rsidP="00794CB2">
            <w:pPr>
              <w:spacing w:line="216" w:lineRule="auto"/>
              <w:jc w:val="center"/>
              <w:rPr>
                <w:rFonts w:cstheme="minorHAnsi"/>
                <w:b/>
                <w:color w:val="000000" w:themeColor="text1"/>
                <w:sz w:val="20"/>
                <w:szCs w:val="20"/>
              </w:rPr>
            </w:pPr>
            <w:r w:rsidRPr="005130E1">
              <w:rPr>
                <w:rFonts w:cstheme="minorHAnsi"/>
                <w:b/>
                <w:color w:val="000000" w:themeColor="text1"/>
                <w:sz w:val="20"/>
                <w:szCs w:val="20"/>
              </w:rPr>
              <w:t>Qualités et maîtrises des compétences, des connaissances, de la culture mobilisées</w:t>
            </w:r>
          </w:p>
        </w:tc>
        <w:tc>
          <w:tcPr>
            <w:tcW w:w="1417" w:type="dxa"/>
            <w:gridSpan w:val="2"/>
            <w:shd w:val="clear" w:color="auto" w:fill="FFFFFF" w:themeFill="background1"/>
            <w:vAlign w:val="center"/>
          </w:tcPr>
          <w:p w14:paraId="3E23390A" w14:textId="77777777" w:rsidR="005B4B40" w:rsidRPr="005130E1" w:rsidRDefault="005B4B40" w:rsidP="00794CB2">
            <w:pPr>
              <w:spacing w:line="216" w:lineRule="auto"/>
              <w:jc w:val="center"/>
              <w:rPr>
                <w:rFonts w:cstheme="minorHAnsi"/>
                <w:b/>
                <w:color w:val="000000" w:themeColor="text1"/>
                <w:sz w:val="20"/>
                <w:szCs w:val="20"/>
              </w:rPr>
            </w:pPr>
            <w:r w:rsidRPr="005130E1">
              <w:rPr>
                <w:rFonts w:cstheme="minorHAnsi"/>
                <w:b/>
                <w:color w:val="000000" w:themeColor="text1"/>
                <w:sz w:val="20"/>
                <w:szCs w:val="20"/>
              </w:rPr>
              <w:t>Barème</w:t>
            </w:r>
          </w:p>
        </w:tc>
        <w:tc>
          <w:tcPr>
            <w:tcW w:w="856" w:type="dxa"/>
            <w:vMerge w:val="restart"/>
            <w:shd w:val="clear" w:color="auto" w:fill="FFFFFF" w:themeFill="background1"/>
            <w:vAlign w:val="center"/>
          </w:tcPr>
          <w:p w14:paraId="684FFE36" w14:textId="77777777" w:rsidR="005B4B40" w:rsidRPr="005130E1" w:rsidRDefault="005B4B40" w:rsidP="00794CB2">
            <w:pPr>
              <w:jc w:val="center"/>
              <w:rPr>
                <w:rFonts w:cstheme="minorHAnsi"/>
                <w:b/>
                <w:color w:val="000000" w:themeColor="text1"/>
                <w:sz w:val="20"/>
                <w:szCs w:val="20"/>
              </w:rPr>
            </w:pPr>
            <w:r w:rsidRPr="005130E1">
              <w:rPr>
                <w:rFonts w:cstheme="minorHAnsi"/>
                <w:b/>
                <w:color w:val="000000" w:themeColor="text1"/>
                <w:sz w:val="20"/>
                <w:szCs w:val="20"/>
              </w:rPr>
              <w:t>Note globale</w:t>
            </w:r>
          </w:p>
        </w:tc>
      </w:tr>
      <w:tr w:rsidR="00160494" w:rsidRPr="005A58D6" w14:paraId="5D9B9004" w14:textId="77777777" w:rsidTr="00BD139A">
        <w:trPr>
          <w:cantSplit/>
          <w:trHeight w:val="1361"/>
          <w:jc w:val="center"/>
        </w:trPr>
        <w:tc>
          <w:tcPr>
            <w:tcW w:w="1980" w:type="dxa"/>
            <w:vMerge/>
            <w:shd w:val="clear" w:color="auto" w:fill="FFFFFF" w:themeFill="background1"/>
            <w:textDirection w:val="btLr"/>
            <w:vAlign w:val="center"/>
          </w:tcPr>
          <w:p w14:paraId="06F67C9C" w14:textId="77777777" w:rsidR="005B4B40" w:rsidRPr="005A58D6" w:rsidRDefault="005B4B40" w:rsidP="00794CB2">
            <w:pPr>
              <w:ind w:left="113" w:right="113"/>
              <w:rPr>
                <w:rFonts w:cstheme="minorHAnsi"/>
                <w:color w:val="000000" w:themeColor="text1"/>
                <w:sz w:val="20"/>
                <w:szCs w:val="20"/>
              </w:rPr>
            </w:pPr>
          </w:p>
        </w:tc>
        <w:tc>
          <w:tcPr>
            <w:tcW w:w="1434" w:type="dxa"/>
            <w:gridSpan w:val="3"/>
            <w:vMerge/>
            <w:shd w:val="clear" w:color="auto" w:fill="FFFFFF" w:themeFill="background1"/>
            <w:vAlign w:val="center"/>
          </w:tcPr>
          <w:p w14:paraId="39170FF7" w14:textId="77777777" w:rsidR="005B4B40" w:rsidRPr="005A58D6" w:rsidRDefault="005B4B40" w:rsidP="00794CB2">
            <w:pPr>
              <w:rPr>
                <w:rFonts w:cstheme="minorHAnsi"/>
                <w:color w:val="000000" w:themeColor="text1"/>
                <w:sz w:val="20"/>
                <w:szCs w:val="20"/>
              </w:rPr>
            </w:pPr>
          </w:p>
        </w:tc>
        <w:tc>
          <w:tcPr>
            <w:tcW w:w="7213" w:type="dxa"/>
            <w:vMerge/>
            <w:shd w:val="clear" w:color="auto" w:fill="FFFFFF" w:themeFill="background1"/>
            <w:vAlign w:val="center"/>
          </w:tcPr>
          <w:p w14:paraId="44CC3F69" w14:textId="77777777" w:rsidR="005B4B40" w:rsidRPr="005A58D6" w:rsidRDefault="005B4B40" w:rsidP="00794CB2">
            <w:pPr>
              <w:rPr>
                <w:rFonts w:cstheme="minorHAnsi"/>
                <w:color w:val="000000" w:themeColor="text1"/>
                <w:sz w:val="20"/>
                <w:szCs w:val="20"/>
              </w:rPr>
            </w:pPr>
          </w:p>
        </w:tc>
        <w:tc>
          <w:tcPr>
            <w:tcW w:w="567" w:type="dxa"/>
            <w:shd w:val="clear" w:color="auto" w:fill="FFFFFF" w:themeFill="background1"/>
            <w:textDirection w:val="btLr"/>
            <w:vAlign w:val="center"/>
          </w:tcPr>
          <w:p w14:paraId="6AA98053"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Non Observables</w:t>
            </w:r>
          </w:p>
        </w:tc>
        <w:tc>
          <w:tcPr>
            <w:tcW w:w="425" w:type="dxa"/>
            <w:shd w:val="clear" w:color="auto" w:fill="FFFFFF" w:themeFill="background1"/>
            <w:textDirection w:val="btLr"/>
            <w:vAlign w:val="center"/>
          </w:tcPr>
          <w:p w14:paraId="03ACE08C"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Insuffisantes</w:t>
            </w:r>
          </w:p>
        </w:tc>
        <w:tc>
          <w:tcPr>
            <w:tcW w:w="567" w:type="dxa"/>
            <w:shd w:val="clear" w:color="auto" w:fill="FFFFFF" w:themeFill="background1"/>
            <w:textDirection w:val="btLr"/>
            <w:vAlign w:val="center"/>
          </w:tcPr>
          <w:p w14:paraId="1A2F2005"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Suffisantes</w:t>
            </w:r>
          </w:p>
        </w:tc>
        <w:tc>
          <w:tcPr>
            <w:tcW w:w="567" w:type="dxa"/>
            <w:shd w:val="clear" w:color="auto" w:fill="FFFFFF" w:themeFill="background1"/>
            <w:textDirection w:val="btLr"/>
            <w:vAlign w:val="center"/>
          </w:tcPr>
          <w:p w14:paraId="1CEC2C65"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Satisfaisantes</w:t>
            </w:r>
          </w:p>
        </w:tc>
        <w:tc>
          <w:tcPr>
            <w:tcW w:w="567" w:type="dxa"/>
            <w:shd w:val="clear" w:color="auto" w:fill="FFFFFF" w:themeFill="background1"/>
            <w:textDirection w:val="btLr"/>
            <w:vAlign w:val="center"/>
          </w:tcPr>
          <w:p w14:paraId="2B6FEA98"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 xml:space="preserve">Très Bonnes </w:t>
            </w:r>
          </w:p>
        </w:tc>
        <w:tc>
          <w:tcPr>
            <w:tcW w:w="709" w:type="dxa"/>
            <w:shd w:val="clear" w:color="auto" w:fill="FFFFFF" w:themeFill="background1"/>
            <w:textDirection w:val="btLr"/>
          </w:tcPr>
          <w:p w14:paraId="67E352F7"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Barème 1</w:t>
            </w:r>
            <w:r w:rsidRPr="00B559A0">
              <w:rPr>
                <w:rFonts w:cstheme="minorHAnsi"/>
                <w:color w:val="000000" w:themeColor="text1"/>
                <w:sz w:val="18"/>
                <w:szCs w:val="18"/>
                <w:vertAlign w:val="superscript"/>
              </w:rPr>
              <w:t>ère</w:t>
            </w:r>
            <w:r w:rsidRPr="00B559A0">
              <w:rPr>
                <w:rFonts w:cstheme="minorHAnsi"/>
                <w:color w:val="000000" w:themeColor="text1"/>
                <w:sz w:val="18"/>
                <w:szCs w:val="18"/>
              </w:rPr>
              <w:t xml:space="preserve"> Partie </w:t>
            </w:r>
          </w:p>
        </w:tc>
        <w:tc>
          <w:tcPr>
            <w:tcW w:w="708" w:type="dxa"/>
            <w:shd w:val="clear" w:color="auto" w:fill="FFFFFF" w:themeFill="background1"/>
            <w:textDirection w:val="btLr"/>
          </w:tcPr>
          <w:p w14:paraId="16F2B85B" w14:textId="77777777" w:rsidR="005B4B40" w:rsidRPr="00B559A0" w:rsidRDefault="005B4B40" w:rsidP="00794CB2">
            <w:pPr>
              <w:ind w:left="113" w:right="113"/>
              <w:jc w:val="center"/>
              <w:rPr>
                <w:rFonts w:cstheme="minorHAnsi"/>
                <w:color w:val="000000" w:themeColor="text1"/>
                <w:sz w:val="18"/>
                <w:szCs w:val="18"/>
              </w:rPr>
            </w:pPr>
            <w:r w:rsidRPr="00B559A0">
              <w:rPr>
                <w:rFonts w:cstheme="minorHAnsi"/>
                <w:color w:val="000000" w:themeColor="text1"/>
                <w:sz w:val="18"/>
                <w:szCs w:val="18"/>
              </w:rPr>
              <w:t>Barème 2</w:t>
            </w:r>
            <w:r w:rsidRPr="00B559A0">
              <w:rPr>
                <w:rFonts w:cstheme="minorHAnsi"/>
                <w:color w:val="000000" w:themeColor="text1"/>
                <w:sz w:val="18"/>
                <w:szCs w:val="18"/>
                <w:vertAlign w:val="superscript"/>
              </w:rPr>
              <w:t>ème</w:t>
            </w:r>
            <w:r w:rsidRPr="00B559A0">
              <w:rPr>
                <w:rFonts w:cstheme="minorHAnsi"/>
                <w:color w:val="000000" w:themeColor="text1"/>
                <w:sz w:val="18"/>
                <w:szCs w:val="18"/>
              </w:rPr>
              <w:t xml:space="preserve"> Partie</w:t>
            </w:r>
          </w:p>
        </w:tc>
        <w:tc>
          <w:tcPr>
            <w:tcW w:w="856" w:type="dxa"/>
            <w:vMerge/>
            <w:shd w:val="clear" w:color="auto" w:fill="FFFFFF" w:themeFill="background1"/>
            <w:textDirection w:val="btLr"/>
          </w:tcPr>
          <w:p w14:paraId="789740BD" w14:textId="77777777" w:rsidR="005B4B40" w:rsidRPr="005A58D6" w:rsidRDefault="005B4B40" w:rsidP="00794CB2">
            <w:pPr>
              <w:ind w:left="113" w:right="113"/>
              <w:jc w:val="center"/>
              <w:rPr>
                <w:rFonts w:cstheme="minorHAnsi"/>
                <w:b/>
                <w:color w:val="000000" w:themeColor="text1"/>
                <w:sz w:val="20"/>
                <w:szCs w:val="20"/>
              </w:rPr>
            </w:pPr>
          </w:p>
        </w:tc>
      </w:tr>
      <w:tr w:rsidR="00160494" w:rsidRPr="005A58D6" w14:paraId="01E12A64" w14:textId="77777777" w:rsidTr="00160494">
        <w:trPr>
          <w:cantSplit/>
          <w:trHeight w:val="331"/>
          <w:jc w:val="center"/>
        </w:trPr>
        <w:tc>
          <w:tcPr>
            <w:tcW w:w="1980" w:type="dxa"/>
            <w:vMerge w:val="restart"/>
            <w:shd w:val="clear" w:color="auto" w:fill="FFFFFF" w:themeFill="background1"/>
            <w:vAlign w:val="center"/>
          </w:tcPr>
          <w:p w14:paraId="33F0BEF3" w14:textId="77777777" w:rsidR="005B4B40" w:rsidRPr="00B559A0" w:rsidRDefault="005B4B40" w:rsidP="00794CB2">
            <w:pPr>
              <w:jc w:val="center"/>
              <w:rPr>
                <w:rFonts w:cstheme="minorHAnsi"/>
                <w:b/>
                <w:color w:val="000000" w:themeColor="text1"/>
                <w:sz w:val="20"/>
                <w:szCs w:val="20"/>
              </w:rPr>
            </w:pPr>
            <w:r w:rsidRPr="00B559A0">
              <w:rPr>
                <w:rFonts w:cstheme="minorHAnsi"/>
                <w:b/>
                <w:color w:val="000000" w:themeColor="text1"/>
                <w:sz w:val="20"/>
                <w:szCs w:val="20"/>
              </w:rPr>
              <w:t xml:space="preserve">QUESTIONNER </w:t>
            </w:r>
          </w:p>
          <w:p w14:paraId="35DA2D6B" w14:textId="77777777" w:rsidR="005B4B40" w:rsidRPr="00B559A0" w:rsidRDefault="005B4B40" w:rsidP="00794CB2">
            <w:pPr>
              <w:jc w:val="center"/>
              <w:rPr>
                <w:rFonts w:cstheme="minorHAnsi"/>
                <w:b/>
                <w:color w:val="000000" w:themeColor="text1"/>
                <w:sz w:val="20"/>
                <w:szCs w:val="20"/>
              </w:rPr>
            </w:pPr>
            <w:r w:rsidRPr="00B559A0">
              <w:rPr>
                <w:rFonts w:cstheme="minorHAnsi"/>
                <w:b/>
                <w:color w:val="000000" w:themeColor="text1"/>
                <w:sz w:val="20"/>
                <w:szCs w:val="20"/>
              </w:rPr>
              <w:t xml:space="preserve">LE FAIT </w:t>
            </w:r>
          </w:p>
          <w:p w14:paraId="0E0D441B" w14:textId="77777777" w:rsidR="005B4B40" w:rsidRPr="00B559A0" w:rsidRDefault="005B4B40" w:rsidP="00794CB2">
            <w:pPr>
              <w:jc w:val="center"/>
              <w:rPr>
                <w:rFonts w:cstheme="minorHAnsi"/>
                <w:color w:val="000000" w:themeColor="text1"/>
                <w:sz w:val="20"/>
                <w:szCs w:val="20"/>
              </w:rPr>
            </w:pPr>
            <w:r w:rsidRPr="00B559A0">
              <w:rPr>
                <w:rFonts w:cstheme="minorHAnsi"/>
                <w:b/>
                <w:color w:val="000000" w:themeColor="text1"/>
                <w:sz w:val="20"/>
                <w:szCs w:val="20"/>
              </w:rPr>
              <w:t>ARTISTIQUE</w:t>
            </w:r>
          </w:p>
        </w:tc>
        <w:tc>
          <w:tcPr>
            <w:tcW w:w="491" w:type="dxa"/>
            <w:vMerge w:val="restart"/>
            <w:shd w:val="clear" w:color="auto" w:fill="FFFFFF" w:themeFill="background1"/>
            <w:textDirection w:val="btLr"/>
            <w:vAlign w:val="center"/>
          </w:tcPr>
          <w:p w14:paraId="2DFA784E" w14:textId="77777777" w:rsidR="005B4B40" w:rsidRPr="00B559A0" w:rsidRDefault="005B4B40" w:rsidP="00794CB2">
            <w:pPr>
              <w:ind w:left="113" w:right="113"/>
              <w:jc w:val="center"/>
              <w:rPr>
                <w:rFonts w:cstheme="minorHAnsi"/>
                <w:color w:val="000000" w:themeColor="text1"/>
                <w:sz w:val="20"/>
                <w:szCs w:val="20"/>
              </w:rPr>
            </w:pPr>
            <w:r w:rsidRPr="00B559A0">
              <w:rPr>
                <w:rFonts w:cstheme="minorHAnsi"/>
                <w:b/>
                <w:color w:val="000000" w:themeColor="text1"/>
                <w:sz w:val="20"/>
                <w:szCs w:val="20"/>
              </w:rPr>
              <w:t>1è</w:t>
            </w:r>
            <w:r w:rsidRPr="00B559A0">
              <w:rPr>
                <w:rFonts w:cstheme="minorHAnsi"/>
                <w:b/>
                <w:color w:val="000000" w:themeColor="text1"/>
                <w:sz w:val="20"/>
                <w:szCs w:val="20"/>
                <w:vertAlign w:val="superscript"/>
              </w:rPr>
              <w:t xml:space="preserve">ere </w:t>
            </w:r>
            <w:r w:rsidRPr="00B559A0">
              <w:rPr>
                <w:rFonts w:cstheme="minorHAnsi"/>
                <w:b/>
                <w:color w:val="000000" w:themeColor="text1"/>
                <w:sz w:val="20"/>
                <w:szCs w:val="20"/>
              </w:rPr>
              <w:t>partie</w:t>
            </w:r>
          </w:p>
        </w:tc>
        <w:tc>
          <w:tcPr>
            <w:tcW w:w="359" w:type="dxa"/>
            <w:vMerge w:val="restart"/>
            <w:shd w:val="clear" w:color="auto" w:fill="FFFFFF" w:themeFill="background1"/>
            <w:vAlign w:val="center"/>
          </w:tcPr>
          <w:p w14:paraId="7CE62086" w14:textId="77777777" w:rsidR="005B4B40" w:rsidRPr="005130E1" w:rsidRDefault="005B4B40" w:rsidP="00794CB2">
            <w:pPr>
              <w:ind w:left="113" w:right="113"/>
              <w:jc w:val="center"/>
              <w:rPr>
                <w:rFonts w:cstheme="minorHAnsi"/>
                <w:color w:val="000000" w:themeColor="text1"/>
                <w:sz w:val="22"/>
                <w:szCs w:val="22"/>
              </w:rPr>
            </w:pPr>
          </w:p>
        </w:tc>
        <w:tc>
          <w:tcPr>
            <w:tcW w:w="584" w:type="dxa"/>
            <w:vMerge w:val="restart"/>
            <w:shd w:val="clear" w:color="auto" w:fill="FFFFFF" w:themeFill="background1"/>
            <w:vAlign w:val="center"/>
          </w:tcPr>
          <w:p w14:paraId="237AACDE" w14:textId="77777777" w:rsidR="005B4B40" w:rsidRPr="005130E1" w:rsidRDefault="005B4B40" w:rsidP="00794CB2">
            <w:pPr>
              <w:rPr>
                <w:rFonts w:cstheme="minorHAnsi"/>
                <w:color w:val="000000" w:themeColor="text1"/>
                <w:sz w:val="22"/>
                <w:szCs w:val="22"/>
              </w:rPr>
            </w:pPr>
          </w:p>
        </w:tc>
        <w:tc>
          <w:tcPr>
            <w:tcW w:w="7213" w:type="dxa"/>
            <w:shd w:val="clear" w:color="auto" w:fill="FFFFFF" w:themeFill="background1"/>
            <w:vAlign w:val="center"/>
          </w:tcPr>
          <w:p w14:paraId="3446819D" w14:textId="77777777" w:rsidR="005B4B40" w:rsidRPr="006E47F7" w:rsidRDefault="005B4B40" w:rsidP="001959C1">
            <w:pPr>
              <w:pStyle w:val="Paragraphedeliste"/>
              <w:numPr>
                <w:ilvl w:val="0"/>
                <w:numId w:val="1"/>
              </w:numPr>
              <w:jc w:val="both"/>
              <w:rPr>
                <w:rFonts w:cstheme="minorHAnsi"/>
                <w:color w:val="000000" w:themeColor="text1"/>
                <w:sz w:val="18"/>
                <w:szCs w:val="18"/>
              </w:rPr>
            </w:pPr>
            <w:r w:rsidRPr="006E47F7">
              <w:rPr>
                <w:rFonts w:cstheme="minorHAnsi"/>
                <w:color w:val="000000" w:themeColor="text1"/>
                <w:sz w:val="18"/>
                <w:szCs w:val="18"/>
              </w:rPr>
              <w:t xml:space="preserve">Analyser et interpréter une pratique, une démarche, une œuvre </w:t>
            </w:r>
          </w:p>
        </w:tc>
        <w:tc>
          <w:tcPr>
            <w:tcW w:w="567" w:type="dxa"/>
            <w:shd w:val="clear" w:color="auto" w:fill="FFFFFF" w:themeFill="background1"/>
            <w:vAlign w:val="center"/>
          </w:tcPr>
          <w:p w14:paraId="0FE72A05" w14:textId="77777777" w:rsidR="005B4B40" w:rsidRPr="00DA1C44" w:rsidRDefault="005B4B40" w:rsidP="00794CB2">
            <w:pPr>
              <w:jc w:val="center"/>
              <w:rPr>
                <w:rFonts w:cstheme="minorHAnsi"/>
                <w:color w:val="000000" w:themeColor="text1"/>
                <w:sz w:val="28"/>
                <w:szCs w:val="28"/>
              </w:rPr>
            </w:pPr>
          </w:p>
        </w:tc>
        <w:tc>
          <w:tcPr>
            <w:tcW w:w="425" w:type="dxa"/>
            <w:shd w:val="clear" w:color="auto" w:fill="FFFFFF" w:themeFill="background1"/>
            <w:vAlign w:val="center"/>
          </w:tcPr>
          <w:p w14:paraId="3243CE52"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6E4EE4B8"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63A96B3D" w14:textId="77777777" w:rsidR="005B4B40" w:rsidRPr="00D30C4D" w:rsidRDefault="005B4B40" w:rsidP="00794CB2">
            <w:pPr>
              <w:jc w:val="center"/>
              <w:rPr>
                <w:rFonts w:cstheme="minorHAnsi"/>
                <w:b/>
                <w:color w:val="2F5496" w:themeColor="accent1" w:themeShade="BF"/>
                <w:sz w:val="28"/>
                <w:szCs w:val="28"/>
              </w:rPr>
            </w:pPr>
          </w:p>
        </w:tc>
        <w:tc>
          <w:tcPr>
            <w:tcW w:w="567" w:type="dxa"/>
            <w:shd w:val="clear" w:color="auto" w:fill="FFFFFF" w:themeFill="background1"/>
            <w:vAlign w:val="center"/>
          </w:tcPr>
          <w:p w14:paraId="758401DC" w14:textId="77777777" w:rsidR="005B4B40" w:rsidRPr="00DA1C44" w:rsidRDefault="005B4B40" w:rsidP="00794CB2">
            <w:pPr>
              <w:jc w:val="center"/>
              <w:rPr>
                <w:rFonts w:cstheme="minorHAnsi"/>
                <w:color w:val="000000" w:themeColor="text1"/>
                <w:sz w:val="28"/>
                <w:szCs w:val="28"/>
              </w:rPr>
            </w:pPr>
          </w:p>
        </w:tc>
        <w:tc>
          <w:tcPr>
            <w:tcW w:w="709" w:type="dxa"/>
            <w:vMerge w:val="restart"/>
            <w:shd w:val="clear" w:color="auto" w:fill="FFFFFF" w:themeFill="background1"/>
            <w:vAlign w:val="center"/>
          </w:tcPr>
          <w:p w14:paraId="58917906" w14:textId="77777777" w:rsidR="005B4B40" w:rsidRPr="00B559A0" w:rsidRDefault="005B4B40" w:rsidP="00794CB2">
            <w:pPr>
              <w:jc w:val="right"/>
              <w:rPr>
                <w:rFonts w:cstheme="minorHAnsi"/>
                <w:color w:val="000000" w:themeColor="text1"/>
                <w:sz w:val="20"/>
                <w:szCs w:val="20"/>
              </w:rPr>
            </w:pPr>
            <w:r w:rsidRPr="00B559A0">
              <w:rPr>
                <w:rFonts w:cstheme="minorHAnsi"/>
                <w:color w:val="000000" w:themeColor="text1"/>
                <w:sz w:val="20"/>
                <w:szCs w:val="20"/>
              </w:rPr>
              <w:t>/12</w:t>
            </w:r>
          </w:p>
        </w:tc>
        <w:tc>
          <w:tcPr>
            <w:tcW w:w="708" w:type="dxa"/>
            <w:vMerge w:val="restart"/>
            <w:shd w:val="clear" w:color="auto" w:fill="FFFFFF" w:themeFill="background1"/>
          </w:tcPr>
          <w:p w14:paraId="5FDCC461" w14:textId="77777777" w:rsidR="005B4B40" w:rsidRPr="005A58D6" w:rsidRDefault="005B4B40" w:rsidP="00794CB2">
            <w:pPr>
              <w:rPr>
                <w:rFonts w:cstheme="minorHAnsi"/>
                <w:color w:val="000000" w:themeColor="text1"/>
                <w:sz w:val="20"/>
                <w:szCs w:val="20"/>
              </w:rPr>
            </w:pPr>
          </w:p>
        </w:tc>
        <w:tc>
          <w:tcPr>
            <w:tcW w:w="856" w:type="dxa"/>
            <w:vMerge w:val="restart"/>
            <w:shd w:val="clear" w:color="auto" w:fill="FFFFFF" w:themeFill="background1"/>
            <w:vAlign w:val="center"/>
          </w:tcPr>
          <w:p w14:paraId="336697FA" w14:textId="77777777" w:rsidR="005B4B40" w:rsidRPr="00B559A0" w:rsidRDefault="005B4B40" w:rsidP="00794CB2">
            <w:pPr>
              <w:jc w:val="right"/>
              <w:rPr>
                <w:rFonts w:cstheme="minorHAnsi"/>
                <w:b/>
                <w:color w:val="000000" w:themeColor="text1"/>
                <w:sz w:val="20"/>
                <w:szCs w:val="20"/>
              </w:rPr>
            </w:pPr>
            <w:r w:rsidRPr="00B559A0">
              <w:rPr>
                <w:rFonts w:cstheme="minorHAnsi"/>
                <w:b/>
                <w:color w:val="000000" w:themeColor="text1"/>
                <w:sz w:val="20"/>
                <w:szCs w:val="20"/>
              </w:rPr>
              <w:t>/20</w:t>
            </w:r>
          </w:p>
        </w:tc>
      </w:tr>
      <w:tr w:rsidR="00160494" w:rsidRPr="005A58D6" w14:paraId="57072E54" w14:textId="77777777" w:rsidTr="00160494">
        <w:trPr>
          <w:cantSplit/>
          <w:trHeight w:val="479"/>
          <w:jc w:val="center"/>
        </w:trPr>
        <w:tc>
          <w:tcPr>
            <w:tcW w:w="1980" w:type="dxa"/>
            <w:vMerge/>
            <w:shd w:val="clear" w:color="auto" w:fill="FFFFFF" w:themeFill="background1"/>
            <w:textDirection w:val="btLr"/>
            <w:vAlign w:val="center"/>
          </w:tcPr>
          <w:p w14:paraId="3623E644" w14:textId="77777777" w:rsidR="005B4B40" w:rsidRPr="00B559A0" w:rsidRDefault="005B4B40" w:rsidP="00794CB2">
            <w:pPr>
              <w:jc w:val="center"/>
              <w:rPr>
                <w:rFonts w:cstheme="minorHAnsi"/>
                <w:color w:val="000000" w:themeColor="text1"/>
                <w:sz w:val="20"/>
                <w:szCs w:val="20"/>
              </w:rPr>
            </w:pPr>
          </w:p>
        </w:tc>
        <w:tc>
          <w:tcPr>
            <w:tcW w:w="491" w:type="dxa"/>
            <w:vMerge/>
            <w:shd w:val="clear" w:color="auto" w:fill="FFFFFF" w:themeFill="background1"/>
            <w:vAlign w:val="center"/>
          </w:tcPr>
          <w:p w14:paraId="1A45916E" w14:textId="77777777" w:rsidR="005B4B40" w:rsidRPr="005130E1" w:rsidRDefault="005B4B40" w:rsidP="00794CB2">
            <w:pPr>
              <w:rPr>
                <w:rFonts w:cstheme="minorHAnsi"/>
                <w:color w:val="000000" w:themeColor="text1"/>
                <w:sz w:val="22"/>
                <w:szCs w:val="22"/>
              </w:rPr>
            </w:pPr>
          </w:p>
        </w:tc>
        <w:tc>
          <w:tcPr>
            <w:tcW w:w="359" w:type="dxa"/>
            <w:vMerge/>
            <w:shd w:val="clear" w:color="auto" w:fill="FFFFFF" w:themeFill="background1"/>
            <w:textDirection w:val="btLr"/>
            <w:vAlign w:val="center"/>
          </w:tcPr>
          <w:p w14:paraId="79E8E174" w14:textId="77777777" w:rsidR="005B4B40" w:rsidRPr="005130E1" w:rsidRDefault="005B4B40" w:rsidP="00794CB2">
            <w:pPr>
              <w:ind w:left="113" w:right="113"/>
              <w:jc w:val="center"/>
              <w:rPr>
                <w:rFonts w:cstheme="minorHAnsi"/>
                <w:color w:val="000000" w:themeColor="text1"/>
                <w:sz w:val="22"/>
                <w:szCs w:val="22"/>
              </w:rPr>
            </w:pPr>
          </w:p>
        </w:tc>
        <w:tc>
          <w:tcPr>
            <w:tcW w:w="584" w:type="dxa"/>
            <w:vMerge/>
            <w:shd w:val="clear" w:color="auto" w:fill="FFFFFF" w:themeFill="background1"/>
            <w:vAlign w:val="center"/>
          </w:tcPr>
          <w:p w14:paraId="761E1DB1" w14:textId="77777777" w:rsidR="005B4B40" w:rsidRPr="005130E1" w:rsidRDefault="005B4B40" w:rsidP="00794CB2">
            <w:pPr>
              <w:rPr>
                <w:rFonts w:cstheme="minorHAnsi"/>
                <w:color w:val="000000" w:themeColor="text1"/>
                <w:sz w:val="22"/>
                <w:szCs w:val="22"/>
              </w:rPr>
            </w:pPr>
          </w:p>
        </w:tc>
        <w:tc>
          <w:tcPr>
            <w:tcW w:w="7213" w:type="dxa"/>
            <w:shd w:val="clear" w:color="auto" w:fill="FFFFFF" w:themeFill="background1"/>
            <w:vAlign w:val="center"/>
          </w:tcPr>
          <w:p w14:paraId="7C66078F" w14:textId="77777777" w:rsidR="005B4B40" w:rsidRPr="006E47F7" w:rsidRDefault="005B4B40" w:rsidP="00C92245">
            <w:pPr>
              <w:pStyle w:val="Paragraphedeliste"/>
              <w:numPr>
                <w:ilvl w:val="0"/>
                <w:numId w:val="1"/>
              </w:numPr>
              <w:ind w:right="144"/>
              <w:jc w:val="both"/>
              <w:rPr>
                <w:rFonts w:cstheme="minorHAnsi"/>
                <w:color w:val="000000" w:themeColor="text1"/>
                <w:sz w:val="18"/>
                <w:szCs w:val="18"/>
              </w:rPr>
            </w:pPr>
            <w:r w:rsidRPr="006E47F7">
              <w:rPr>
                <w:rFonts w:cstheme="minorHAnsi"/>
                <w:color w:val="000000" w:themeColor="text1"/>
                <w:sz w:val="18"/>
                <w:szCs w:val="18"/>
              </w:rPr>
              <w:t>Se repérer dans les domaines liés aux arts plastiques et situer des œuvres dans l’espace et dans le temps</w:t>
            </w:r>
          </w:p>
        </w:tc>
        <w:tc>
          <w:tcPr>
            <w:tcW w:w="567" w:type="dxa"/>
            <w:shd w:val="clear" w:color="auto" w:fill="FFFFFF" w:themeFill="background1"/>
            <w:vAlign w:val="center"/>
          </w:tcPr>
          <w:p w14:paraId="713CE751" w14:textId="77777777" w:rsidR="005B4B40" w:rsidRPr="00DA1C44" w:rsidRDefault="005B4B40" w:rsidP="00794CB2">
            <w:pPr>
              <w:jc w:val="center"/>
              <w:rPr>
                <w:rFonts w:cstheme="minorHAnsi"/>
                <w:color w:val="000000" w:themeColor="text1"/>
                <w:sz w:val="28"/>
                <w:szCs w:val="28"/>
              </w:rPr>
            </w:pPr>
          </w:p>
        </w:tc>
        <w:tc>
          <w:tcPr>
            <w:tcW w:w="425" w:type="dxa"/>
            <w:shd w:val="clear" w:color="auto" w:fill="FFFFFF" w:themeFill="background1"/>
            <w:vAlign w:val="center"/>
          </w:tcPr>
          <w:p w14:paraId="4882FDB2"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644B6576"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3B804ADE"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43C4E8CF" w14:textId="77777777" w:rsidR="005B4B40" w:rsidRPr="00DA1C44" w:rsidRDefault="005B4B40" w:rsidP="00794CB2">
            <w:pPr>
              <w:jc w:val="center"/>
              <w:rPr>
                <w:rFonts w:cstheme="minorHAnsi"/>
                <w:color w:val="000000" w:themeColor="text1"/>
                <w:sz w:val="28"/>
                <w:szCs w:val="28"/>
              </w:rPr>
            </w:pPr>
          </w:p>
        </w:tc>
        <w:tc>
          <w:tcPr>
            <w:tcW w:w="709" w:type="dxa"/>
            <w:vMerge/>
            <w:shd w:val="clear" w:color="auto" w:fill="FFFFFF" w:themeFill="background1"/>
          </w:tcPr>
          <w:p w14:paraId="0EF50705" w14:textId="77777777" w:rsidR="005B4B40" w:rsidRPr="005A58D6" w:rsidRDefault="005B4B40" w:rsidP="00794CB2">
            <w:pPr>
              <w:rPr>
                <w:rFonts w:cstheme="minorHAnsi"/>
                <w:color w:val="000000" w:themeColor="text1"/>
                <w:sz w:val="20"/>
                <w:szCs w:val="20"/>
              </w:rPr>
            </w:pPr>
          </w:p>
        </w:tc>
        <w:tc>
          <w:tcPr>
            <w:tcW w:w="708" w:type="dxa"/>
            <w:vMerge/>
            <w:shd w:val="clear" w:color="auto" w:fill="FFFFFF" w:themeFill="background1"/>
          </w:tcPr>
          <w:p w14:paraId="691B082E" w14:textId="77777777" w:rsidR="005B4B40" w:rsidRPr="005A58D6" w:rsidRDefault="005B4B40" w:rsidP="00794CB2">
            <w:pPr>
              <w:rPr>
                <w:rFonts w:cstheme="minorHAnsi"/>
                <w:color w:val="000000" w:themeColor="text1"/>
                <w:sz w:val="20"/>
                <w:szCs w:val="20"/>
              </w:rPr>
            </w:pPr>
          </w:p>
        </w:tc>
        <w:tc>
          <w:tcPr>
            <w:tcW w:w="856" w:type="dxa"/>
            <w:vMerge/>
            <w:shd w:val="clear" w:color="auto" w:fill="FFFFFF" w:themeFill="background1"/>
          </w:tcPr>
          <w:p w14:paraId="4D15C3D9" w14:textId="77777777" w:rsidR="005B4B40" w:rsidRPr="005A58D6" w:rsidRDefault="005B4B40" w:rsidP="00794CB2">
            <w:pPr>
              <w:rPr>
                <w:rFonts w:cstheme="minorHAnsi"/>
                <w:color w:val="000000" w:themeColor="text1"/>
                <w:sz w:val="20"/>
                <w:szCs w:val="20"/>
              </w:rPr>
            </w:pPr>
          </w:p>
        </w:tc>
      </w:tr>
      <w:tr w:rsidR="00160494" w:rsidRPr="005A58D6" w14:paraId="50E06580" w14:textId="77777777" w:rsidTr="00160494">
        <w:trPr>
          <w:cantSplit/>
          <w:trHeight w:val="501"/>
          <w:jc w:val="center"/>
        </w:trPr>
        <w:tc>
          <w:tcPr>
            <w:tcW w:w="1980" w:type="dxa"/>
            <w:vMerge/>
            <w:shd w:val="clear" w:color="auto" w:fill="FFFFFF" w:themeFill="background1"/>
            <w:textDirection w:val="btLr"/>
            <w:vAlign w:val="center"/>
          </w:tcPr>
          <w:p w14:paraId="498925D4" w14:textId="77777777" w:rsidR="005B4B40" w:rsidRPr="00B559A0" w:rsidRDefault="005B4B40" w:rsidP="00794CB2">
            <w:pPr>
              <w:jc w:val="center"/>
              <w:rPr>
                <w:rFonts w:cstheme="minorHAnsi"/>
                <w:color w:val="000000" w:themeColor="text1"/>
                <w:sz w:val="20"/>
                <w:szCs w:val="20"/>
              </w:rPr>
            </w:pPr>
          </w:p>
        </w:tc>
        <w:tc>
          <w:tcPr>
            <w:tcW w:w="491" w:type="dxa"/>
            <w:vMerge/>
            <w:shd w:val="clear" w:color="auto" w:fill="FFFFFF" w:themeFill="background1"/>
            <w:vAlign w:val="center"/>
          </w:tcPr>
          <w:p w14:paraId="2D7D23A3" w14:textId="77777777" w:rsidR="005B4B40" w:rsidRPr="005130E1" w:rsidRDefault="005B4B40" w:rsidP="00794CB2">
            <w:pPr>
              <w:rPr>
                <w:rFonts w:cstheme="minorHAnsi"/>
                <w:color w:val="000000" w:themeColor="text1"/>
                <w:sz w:val="22"/>
                <w:szCs w:val="22"/>
              </w:rPr>
            </w:pPr>
          </w:p>
        </w:tc>
        <w:tc>
          <w:tcPr>
            <w:tcW w:w="359" w:type="dxa"/>
            <w:vMerge w:val="restart"/>
            <w:shd w:val="clear" w:color="auto" w:fill="FFFFFF" w:themeFill="background1"/>
            <w:textDirection w:val="btLr"/>
            <w:vAlign w:val="center"/>
          </w:tcPr>
          <w:p w14:paraId="34CCF417" w14:textId="77777777" w:rsidR="005B4B40" w:rsidRPr="00B559A0" w:rsidRDefault="005B4B40" w:rsidP="00794CB2">
            <w:pPr>
              <w:jc w:val="center"/>
              <w:rPr>
                <w:rFonts w:cstheme="minorHAnsi"/>
                <w:b/>
                <w:color w:val="000000" w:themeColor="text1"/>
                <w:sz w:val="20"/>
                <w:szCs w:val="20"/>
              </w:rPr>
            </w:pPr>
            <w:r w:rsidRPr="00B559A0">
              <w:rPr>
                <w:rFonts w:cstheme="minorHAnsi"/>
                <w:b/>
                <w:color w:val="000000" w:themeColor="text1"/>
                <w:sz w:val="20"/>
                <w:szCs w:val="20"/>
              </w:rPr>
              <w:t>2</w:t>
            </w:r>
            <w:r w:rsidRPr="00B559A0">
              <w:rPr>
                <w:rFonts w:cstheme="minorHAnsi"/>
                <w:b/>
                <w:color w:val="000000" w:themeColor="text1"/>
                <w:sz w:val="20"/>
                <w:szCs w:val="20"/>
                <w:vertAlign w:val="superscript"/>
              </w:rPr>
              <w:t>ème</w:t>
            </w:r>
            <w:r w:rsidRPr="00B559A0">
              <w:rPr>
                <w:rFonts w:cstheme="minorHAnsi"/>
                <w:b/>
                <w:color w:val="000000" w:themeColor="text1"/>
                <w:sz w:val="20"/>
                <w:szCs w:val="20"/>
              </w:rPr>
              <w:t xml:space="preserve"> partie : Sujet A</w:t>
            </w:r>
          </w:p>
        </w:tc>
        <w:tc>
          <w:tcPr>
            <w:tcW w:w="584" w:type="dxa"/>
            <w:vMerge/>
            <w:shd w:val="clear" w:color="auto" w:fill="FFFFFF" w:themeFill="background1"/>
            <w:vAlign w:val="center"/>
          </w:tcPr>
          <w:p w14:paraId="35BCE1F6" w14:textId="77777777" w:rsidR="005B4B40" w:rsidRPr="005130E1" w:rsidRDefault="005B4B40" w:rsidP="00794CB2">
            <w:pPr>
              <w:rPr>
                <w:rFonts w:cstheme="minorHAnsi"/>
                <w:color w:val="000000" w:themeColor="text1"/>
                <w:sz w:val="22"/>
                <w:szCs w:val="22"/>
              </w:rPr>
            </w:pPr>
          </w:p>
        </w:tc>
        <w:tc>
          <w:tcPr>
            <w:tcW w:w="7213" w:type="dxa"/>
            <w:shd w:val="clear" w:color="auto" w:fill="FFFFFF" w:themeFill="background1"/>
            <w:vAlign w:val="center"/>
          </w:tcPr>
          <w:p w14:paraId="2A355869" w14:textId="77777777" w:rsidR="005B4B40" w:rsidRPr="006E47F7" w:rsidRDefault="005B4B40" w:rsidP="00C92245">
            <w:pPr>
              <w:pStyle w:val="Paragraphedeliste"/>
              <w:numPr>
                <w:ilvl w:val="0"/>
                <w:numId w:val="3"/>
              </w:numPr>
              <w:ind w:right="144"/>
              <w:jc w:val="both"/>
              <w:rPr>
                <w:rFonts w:cstheme="minorHAnsi"/>
                <w:color w:val="000000" w:themeColor="text1"/>
                <w:sz w:val="18"/>
                <w:szCs w:val="18"/>
              </w:rPr>
            </w:pPr>
            <w:r w:rsidRPr="006E47F7">
              <w:rPr>
                <w:rFonts w:cstheme="minorHAnsi"/>
                <w:color w:val="000000" w:themeColor="text1"/>
                <w:sz w:val="18"/>
                <w:szCs w:val="18"/>
              </w:rPr>
              <w:t>Établir une relation sensible et structurée par des savoirs avec les œuvres et s’ouvrir à la pluralité des expressions</w:t>
            </w:r>
          </w:p>
        </w:tc>
        <w:tc>
          <w:tcPr>
            <w:tcW w:w="567" w:type="dxa"/>
            <w:shd w:val="clear" w:color="auto" w:fill="FFFFFF" w:themeFill="background1"/>
            <w:vAlign w:val="center"/>
          </w:tcPr>
          <w:p w14:paraId="5B8D76E7" w14:textId="77777777" w:rsidR="005B4B40" w:rsidRPr="00DA1C44" w:rsidRDefault="005B4B40" w:rsidP="00794CB2">
            <w:pPr>
              <w:jc w:val="center"/>
              <w:rPr>
                <w:rFonts w:cstheme="minorHAnsi"/>
                <w:color w:val="000000" w:themeColor="text1"/>
                <w:sz w:val="28"/>
                <w:szCs w:val="28"/>
              </w:rPr>
            </w:pPr>
          </w:p>
        </w:tc>
        <w:tc>
          <w:tcPr>
            <w:tcW w:w="425" w:type="dxa"/>
            <w:shd w:val="clear" w:color="auto" w:fill="FFFFFF" w:themeFill="background1"/>
            <w:vAlign w:val="center"/>
          </w:tcPr>
          <w:p w14:paraId="5D17760D"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6818AD68" w14:textId="77777777" w:rsidR="005B4B40" w:rsidRPr="00DA1C44" w:rsidRDefault="005B4B40" w:rsidP="00794CB2">
            <w:pPr>
              <w:jc w:val="center"/>
              <w:rPr>
                <w:rFonts w:cstheme="minorHAnsi"/>
                <w:color w:val="000000" w:themeColor="text1"/>
                <w:sz w:val="28"/>
                <w:szCs w:val="28"/>
              </w:rPr>
            </w:pPr>
            <w:r w:rsidRPr="00DA1C44">
              <w:rPr>
                <w:rFonts w:cstheme="minorHAnsi"/>
                <w:noProof/>
                <w:color w:val="000000" w:themeColor="text1"/>
                <w:sz w:val="28"/>
                <w:szCs w:val="28"/>
              </w:rPr>
              <mc:AlternateContent>
                <mc:Choice Requires="wps">
                  <w:drawing>
                    <wp:anchor distT="0" distB="0" distL="114300" distR="114300" simplePos="0" relativeHeight="251661312" behindDoc="0" locked="0" layoutInCell="1" allowOverlap="1" wp14:anchorId="7DB61B0E" wp14:editId="5A6EBA9D">
                      <wp:simplePos x="0" y="0"/>
                      <wp:positionH relativeFrom="column">
                        <wp:posOffset>160655</wp:posOffset>
                      </wp:positionH>
                      <wp:positionV relativeFrom="paragraph">
                        <wp:posOffset>-638175</wp:posOffset>
                      </wp:positionV>
                      <wp:extent cx="0" cy="2026920"/>
                      <wp:effectExtent l="19050" t="0" r="19050" b="30480"/>
                      <wp:wrapNone/>
                      <wp:docPr id="26" name="Connecteur droit 26"/>
                      <wp:cNvGraphicFramePr/>
                      <a:graphic xmlns:a="http://schemas.openxmlformats.org/drawingml/2006/main">
                        <a:graphicData uri="http://schemas.microsoft.com/office/word/2010/wordprocessingShape">
                          <wps:wsp>
                            <wps:cNvCnPr/>
                            <wps:spPr>
                              <a:xfrm flipH="1">
                                <a:off x="0" y="0"/>
                                <a:ext cx="0" cy="2026920"/>
                              </a:xfrm>
                              <a:prstGeom prst="line">
                                <a:avLst/>
                              </a:prstGeom>
                              <a:ln w="28575">
                                <a:solidFill>
                                  <a:schemeClr val="accent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20FD526C" id="Connecteur droit 2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50.25pt" to="12.6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" strokecolor="#4472c4 [3204]" strokeweight="2.25pt">
                      <v:stroke dashstyle="dash" joinstyle="miter"/>
                    </v:line>
                  </w:pict>
                </mc:Fallback>
              </mc:AlternateContent>
            </w:r>
          </w:p>
        </w:tc>
        <w:tc>
          <w:tcPr>
            <w:tcW w:w="567" w:type="dxa"/>
            <w:shd w:val="clear" w:color="auto" w:fill="FFFFFF" w:themeFill="background1"/>
            <w:vAlign w:val="center"/>
          </w:tcPr>
          <w:p w14:paraId="15C16313" w14:textId="77777777" w:rsidR="005B4B40" w:rsidRPr="00AB0076" w:rsidRDefault="005B4B40" w:rsidP="00794CB2">
            <w:pPr>
              <w:jc w:val="center"/>
              <w:rPr>
                <w:rFonts w:cstheme="minorHAnsi"/>
                <w:color w:val="2F5496" w:themeColor="accent1" w:themeShade="BF"/>
                <w:sz w:val="16"/>
                <w:szCs w:val="16"/>
              </w:rPr>
            </w:pPr>
          </w:p>
        </w:tc>
        <w:tc>
          <w:tcPr>
            <w:tcW w:w="567" w:type="dxa"/>
            <w:shd w:val="clear" w:color="auto" w:fill="FFFFFF" w:themeFill="background1"/>
            <w:vAlign w:val="center"/>
          </w:tcPr>
          <w:p w14:paraId="37027FC8" w14:textId="77777777" w:rsidR="005B4B40" w:rsidRPr="00AB0076" w:rsidRDefault="005B4B40" w:rsidP="00794CB2">
            <w:pPr>
              <w:jc w:val="center"/>
              <w:rPr>
                <w:rFonts w:cstheme="minorHAnsi"/>
                <w:color w:val="000000" w:themeColor="text1"/>
                <w:sz w:val="16"/>
                <w:szCs w:val="16"/>
              </w:rPr>
            </w:pPr>
          </w:p>
        </w:tc>
        <w:tc>
          <w:tcPr>
            <w:tcW w:w="709" w:type="dxa"/>
            <w:vMerge/>
            <w:shd w:val="clear" w:color="auto" w:fill="FFFFFF" w:themeFill="background1"/>
          </w:tcPr>
          <w:p w14:paraId="02B8160D" w14:textId="77777777" w:rsidR="005B4B40" w:rsidRPr="005A58D6" w:rsidRDefault="005B4B40" w:rsidP="00794CB2">
            <w:pPr>
              <w:rPr>
                <w:rFonts w:cstheme="minorHAnsi"/>
                <w:color w:val="000000" w:themeColor="text1"/>
                <w:sz w:val="20"/>
                <w:szCs w:val="20"/>
              </w:rPr>
            </w:pPr>
          </w:p>
        </w:tc>
        <w:tc>
          <w:tcPr>
            <w:tcW w:w="708" w:type="dxa"/>
            <w:vMerge w:val="restart"/>
            <w:shd w:val="clear" w:color="auto" w:fill="FFFFFF" w:themeFill="background1"/>
            <w:vAlign w:val="center"/>
          </w:tcPr>
          <w:p w14:paraId="6B32B02F" w14:textId="77777777" w:rsidR="005B4B40" w:rsidRPr="00B559A0" w:rsidRDefault="005B4B40" w:rsidP="00794CB2">
            <w:pPr>
              <w:jc w:val="right"/>
              <w:rPr>
                <w:rFonts w:cstheme="minorHAnsi"/>
                <w:color w:val="000000" w:themeColor="text1"/>
                <w:sz w:val="20"/>
                <w:szCs w:val="20"/>
              </w:rPr>
            </w:pPr>
            <w:r w:rsidRPr="00B559A0">
              <w:rPr>
                <w:rFonts w:cstheme="minorHAnsi"/>
                <w:color w:val="000000" w:themeColor="text1"/>
                <w:sz w:val="20"/>
                <w:szCs w:val="20"/>
              </w:rPr>
              <w:t>/8</w:t>
            </w:r>
          </w:p>
        </w:tc>
        <w:tc>
          <w:tcPr>
            <w:tcW w:w="856" w:type="dxa"/>
            <w:vMerge/>
            <w:shd w:val="clear" w:color="auto" w:fill="FFFFFF" w:themeFill="background1"/>
          </w:tcPr>
          <w:p w14:paraId="129DF583" w14:textId="77777777" w:rsidR="005B4B40" w:rsidRPr="00F92BC8" w:rsidRDefault="005B4B40" w:rsidP="00794CB2">
            <w:pPr>
              <w:jc w:val="center"/>
              <w:rPr>
                <w:rFonts w:cstheme="minorHAnsi"/>
                <w:b/>
                <w:color w:val="000000" w:themeColor="text1"/>
                <w:sz w:val="28"/>
                <w:szCs w:val="28"/>
              </w:rPr>
            </w:pPr>
          </w:p>
        </w:tc>
      </w:tr>
      <w:tr w:rsidR="00160494" w:rsidRPr="005A58D6" w14:paraId="408D81CF" w14:textId="77777777" w:rsidTr="00160494">
        <w:trPr>
          <w:cantSplit/>
          <w:trHeight w:val="651"/>
          <w:jc w:val="center"/>
        </w:trPr>
        <w:tc>
          <w:tcPr>
            <w:tcW w:w="1980" w:type="dxa"/>
            <w:vMerge/>
            <w:shd w:val="clear" w:color="auto" w:fill="FFFFFF" w:themeFill="background1"/>
            <w:vAlign w:val="center"/>
          </w:tcPr>
          <w:p w14:paraId="4BA2C135" w14:textId="77777777" w:rsidR="005B4B40" w:rsidRPr="00B559A0" w:rsidRDefault="005B4B40" w:rsidP="00794CB2">
            <w:pPr>
              <w:jc w:val="center"/>
              <w:rPr>
                <w:rFonts w:cstheme="minorHAnsi"/>
                <w:b/>
                <w:color w:val="000000" w:themeColor="text1"/>
                <w:sz w:val="20"/>
                <w:szCs w:val="20"/>
              </w:rPr>
            </w:pPr>
          </w:p>
        </w:tc>
        <w:tc>
          <w:tcPr>
            <w:tcW w:w="491" w:type="dxa"/>
            <w:vMerge w:val="restart"/>
            <w:shd w:val="clear" w:color="auto" w:fill="FFFFFF" w:themeFill="background1"/>
            <w:vAlign w:val="center"/>
          </w:tcPr>
          <w:p w14:paraId="3DDAE2B3" w14:textId="77777777" w:rsidR="005B4B40" w:rsidRPr="005130E1" w:rsidRDefault="005B4B40" w:rsidP="00794CB2">
            <w:pPr>
              <w:rPr>
                <w:rFonts w:cstheme="minorHAnsi"/>
                <w:b/>
                <w:color w:val="000000" w:themeColor="text1"/>
                <w:sz w:val="22"/>
                <w:szCs w:val="22"/>
              </w:rPr>
            </w:pPr>
          </w:p>
        </w:tc>
        <w:tc>
          <w:tcPr>
            <w:tcW w:w="359" w:type="dxa"/>
            <w:vMerge/>
            <w:shd w:val="clear" w:color="auto" w:fill="FFFFFF" w:themeFill="background1"/>
            <w:vAlign w:val="center"/>
          </w:tcPr>
          <w:p w14:paraId="1137BBB5" w14:textId="77777777" w:rsidR="005B4B40" w:rsidRPr="005130E1" w:rsidRDefault="005B4B40" w:rsidP="00794CB2">
            <w:pPr>
              <w:rPr>
                <w:rFonts w:cstheme="minorHAnsi"/>
                <w:color w:val="000000" w:themeColor="text1"/>
                <w:sz w:val="22"/>
                <w:szCs w:val="22"/>
              </w:rPr>
            </w:pPr>
          </w:p>
        </w:tc>
        <w:tc>
          <w:tcPr>
            <w:tcW w:w="584" w:type="dxa"/>
            <w:vMerge w:val="restart"/>
            <w:shd w:val="clear" w:color="auto" w:fill="FFFFFF" w:themeFill="background1"/>
            <w:textDirection w:val="btLr"/>
            <w:vAlign w:val="center"/>
          </w:tcPr>
          <w:p w14:paraId="2228B798" w14:textId="77777777" w:rsidR="005B4B40" w:rsidRPr="00B559A0" w:rsidRDefault="005B4B40" w:rsidP="00794CB2">
            <w:pPr>
              <w:ind w:left="113" w:right="113"/>
              <w:jc w:val="center"/>
              <w:rPr>
                <w:rFonts w:cstheme="minorHAnsi"/>
                <w:color w:val="000000" w:themeColor="text1"/>
                <w:sz w:val="20"/>
                <w:szCs w:val="20"/>
              </w:rPr>
            </w:pPr>
            <w:r w:rsidRPr="00B559A0">
              <w:rPr>
                <w:rFonts w:cstheme="minorHAnsi"/>
                <w:b/>
                <w:color w:val="000000" w:themeColor="text1"/>
                <w:sz w:val="20"/>
                <w:szCs w:val="20"/>
              </w:rPr>
              <w:t>2</w:t>
            </w:r>
            <w:r w:rsidRPr="00B559A0">
              <w:rPr>
                <w:rFonts w:cstheme="minorHAnsi"/>
                <w:b/>
                <w:color w:val="000000" w:themeColor="text1"/>
                <w:sz w:val="20"/>
                <w:szCs w:val="20"/>
                <w:vertAlign w:val="superscript"/>
              </w:rPr>
              <w:t>ème</w:t>
            </w:r>
            <w:r w:rsidRPr="00B559A0">
              <w:rPr>
                <w:rFonts w:cstheme="minorHAnsi"/>
                <w:b/>
                <w:color w:val="000000" w:themeColor="text1"/>
                <w:sz w:val="20"/>
                <w:szCs w:val="20"/>
              </w:rPr>
              <w:t> partie : Sujet B</w:t>
            </w:r>
          </w:p>
        </w:tc>
        <w:tc>
          <w:tcPr>
            <w:tcW w:w="7213" w:type="dxa"/>
            <w:shd w:val="clear" w:color="auto" w:fill="FFFFFF" w:themeFill="background1"/>
            <w:vAlign w:val="center"/>
          </w:tcPr>
          <w:p w14:paraId="0F17F579" w14:textId="77777777" w:rsidR="005B4B40" w:rsidRPr="006E47F7" w:rsidRDefault="005B4B40" w:rsidP="00C92245">
            <w:pPr>
              <w:pStyle w:val="Paragraphedeliste"/>
              <w:numPr>
                <w:ilvl w:val="0"/>
                <w:numId w:val="2"/>
              </w:numPr>
              <w:ind w:right="144"/>
              <w:jc w:val="both"/>
              <w:rPr>
                <w:rFonts w:cstheme="minorHAnsi"/>
                <w:color w:val="000000" w:themeColor="text1"/>
                <w:sz w:val="18"/>
                <w:szCs w:val="18"/>
              </w:rPr>
            </w:pPr>
            <w:r w:rsidRPr="006E47F7">
              <w:rPr>
                <w:rFonts w:cstheme="minorHAnsi"/>
                <w:color w:val="000000" w:themeColor="text1"/>
                <w:sz w:val="18"/>
                <w:szCs w:val="18"/>
              </w:rPr>
              <w:t>Être sensible à la réception de l’œuvre d’art, aux conditions de celle-ci, aux questions qu’elle soulève et prendre part au débat suscité par le fait artistique</w:t>
            </w:r>
          </w:p>
        </w:tc>
        <w:tc>
          <w:tcPr>
            <w:tcW w:w="567" w:type="dxa"/>
            <w:shd w:val="clear" w:color="auto" w:fill="FFFFFF" w:themeFill="background1"/>
            <w:vAlign w:val="center"/>
          </w:tcPr>
          <w:p w14:paraId="2530DFBA" w14:textId="77777777" w:rsidR="005B4B40" w:rsidRPr="00DA1C44" w:rsidRDefault="005B4B40" w:rsidP="00794CB2">
            <w:pPr>
              <w:jc w:val="center"/>
              <w:rPr>
                <w:rFonts w:cstheme="minorHAnsi"/>
                <w:color w:val="000000" w:themeColor="text1"/>
                <w:sz w:val="28"/>
                <w:szCs w:val="28"/>
              </w:rPr>
            </w:pPr>
          </w:p>
        </w:tc>
        <w:tc>
          <w:tcPr>
            <w:tcW w:w="425" w:type="dxa"/>
            <w:shd w:val="clear" w:color="auto" w:fill="FFFFFF" w:themeFill="background1"/>
            <w:vAlign w:val="center"/>
          </w:tcPr>
          <w:p w14:paraId="5F03A1F5"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29692778"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421BFCE9" w14:textId="77777777" w:rsidR="005B4B40" w:rsidRPr="00DA1C44" w:rsidRDefault="005B4B40" w:rsidP="00794CB2">
            <w:pPr>
              <w:rPr>
                <w:rFonts w:cstheme="minorHAnsi"/>
                <w:color w:val="000000" w:themeColor="text1"/>
                <w:sz w:val="28"/>
                <w:szCs w:val="28"/>
              </w:rPr>
            </w:pPr>
          </w:p>
        </w:tc>
        <w:tc>
          <w:tcPr>
            <w:tcW w:w="567" w:type="dxa"/>
            <w:shd w:val="clear" w:color="auto" w:fill="FFFFFF" w:themeFill="background1"/>
            <w:vAlign w:val="center"/>
          </w:tcPr>
          <w:p w14:paraId="46C25A13" w14:textId="77777777" w:rsidR="005B4B40" w:rsidRPr="00DA1C44" w:rsidRDefault="005B4B40" w:rsidP="00794CB2">
            <w:pPr>
              <w:jc w:val="center"/>
              <w:rPr>
                <w:rFonts w:cstheme="minorHAnsi"/>
                <w:color w:val="000000" w:themeColor="text1"/>
                <w:sz w:val="28"/>
                <w:szCs w:val="28"/>
              </w:rPr>
            </w:pPr>
          </w:p>
        </w:tc>
        <w:tc>
          <w:tcPr>
            <w:tcW w:w="709" w:type="dxa"/>
            <w:vMerge w:val="restart"/>
            <w:shd w:val="clear" w:color="auto" w:fill="FFFFFF" w:themeFill="background1"/>
          </w:tcPr>
          <w:p w14:paraId="5145972A" w14:textId="77777777" w:rsidR="005B4B40" w:rsidRPr="005A58D6" w:rsidRDefault="005B4B40" w:rsidP="00794CB2">
            <w:pPr>
              <w:rPr>
                <w:rFonts w:cstheme="minorHAnsi"/>
                <w:color w:val="000000" w:themeColor="text1"/>
                <w:sz w:val="20"/>
                <w:szCs w:val="20"/>
              </w:rPr>
            </w:pPr>
          </w:p>
        </w:tc>
        <w:tc>
          <w:tcPr>
            <w:tcW w:w="708" w:type="dxa"/>
            <w:vMerge/>
            <w:shd w:val="clear" w:color="auto" w:fill="FFFFFF" w:themeFill="background1"/>
          </w:tcPr>
          <w:p w14:paraId="75C4FBD3" w14:textId="77777777" w:rsidR="005B4B40" w:rsidRPr="005A58D6" w:rsidRDefault="005B4B40" w:rsidP="00794CB2">
            <w:pPr>
              <w:rPr>
                <w:rFonts w:cstheme="minorHAnsi"/>
                <w:color w:val="000000" w:themeColor="text1"/>
                <w:sz w:val="20"/>
                <w:szCs w:val="20"/>
              </w:rPr>
            </w:pPr>
          </w:p>
        </w:tc>
        <w:tc>
          <w:tcPr>
            <w:tcW w:w="856" w:type="dxa"/>
            <w:vMerge/>
            <w:shd w:val="clear" w:color="auto" w:fill="FFFFFF" w:themeFill="background1"/>
          </w:tcPr>
          <w:p w14:paraId="20FDB821" w14:textId="77777777" w:rsidR="005B4B40" w:rsidRPr="005A58D6" w:rsidRDefault="005B4B40" w:rsidP="00794CB2">
            <w:pPr>
              <w:rPr>
                <w:rFonts w:cstheme="minorHAnsi"/>
                <w:color w:val="000000" w:themeColor="text1"/>
                <w:sz w:val="20"/>
                <w:szCs w:val="20"/>
              </w:rPr>
            </w:pPr>
          </w:p>
        </w:tc>
      </w:tr>
      <w:tr w:rsidR="00160494" w:rsidRPr="005A58D6" w14:paraId="6E7BBF46" w14:textId="77777777" w:rsidTr="00160494">
        <w:trPr>
          <w:cantSplit/>
          <w:trHeight w:val="349"/>
          <w:jc w:val="center"/>
        </w:trPr>
        <w:tc>
          <w:tcPr>
            <w:tcW w:w="1980" w:type="dxa"/>
            <w:vMerge w:val="restart"/>
            <w:shd w:val="clear" w:color="auto" w:fill="FFFFFF" w:themeFill="background1"/>
            <w:vAlign w:val="center"/>
          </w:tcPr>
          <w:p w14:paraId="5728A561" w14:textId="77777777" w:rsidR="006E47F7" w:rsidRDefault="00C92245" w:rsidP="00794CB2">
            <w:pPr>
              <w:jc w:val="center"/>
              <w:rPr>
                <w:rFonts w:cstheme="minorHAnsi"/>
                <w:b/>
                <w:color w:val="000000" w:themeColor="text1"/>
                <w:sz w:val="20"/>
                <w:szCs w:val="20"/>
              </w:rPr>
            </w:pPr>
            <w:r w:rsidRPr="00B559A0">
              <w:rPr>
                <w:rFonts w:cstheme="minorHAnsi"/>
                <w:b/>
                <w:color w:val="000000" w:themeColor="text1"/>
                <w:sz w:val="20"/>
                <w:szCs w:val="20"/>
              </w:rPr>
              <w:t>EXPOSER</w:t>
            </w:r>
            <w:r>
              <w:rPr>
                <w:rFonts w:cstheme="minorHAnsi"/>
                <w:b/>
                <w:color w:val="000000" w:themeColor="text1"/>
                <w:sz w:val="20"/>
                <w:szCs w:val="20"/>
              </w:rPr>
              <w:t xml:space="preserve"> L’ŒUVRE, </w:t>
            </w:r>
          </w:p>
          <w:p w14:paraId="11A2E71A" w14:textId="77777777" w:rsidR="006E47F7" w:rsidRDefault="00C92245" w:rsidP="00794CB2">
            <w:pPr>
              <w:jc w:val="center"/>
              <w:rPr>
                <w:rFonts w:cstheme="minorHAnsi"/>
                <w:b/>
                <w:color w:val="000000" w:themeColor="text1"/>
                <w:sz w:val="20"/>
                <w:szCs w:val="20"/>
              </w:rPr>
            </w:pPr>
            <w:r>
              <w:rPr>
                <w:rFonts w:cstheme="minorHAnsi"/>
                <w:b/>
                <w:color w:val="000000" w:themeColor="text1"/>
                <w:sz w:val="20"/>
                <w:szCs w:val="20"/>
              </w:rPr>
              <w:t>LA DEMARCHE,</w:t>
            </w:r>
          </w:p>
          <w:p w14:paraId="0FB9C868" w14:textId="4D5D5C18" w:rsidR="005B4B40" w:rsidRPr="00B559A0" w:rsidRDefault="00C92245" w:rsidP="00794CB2">
            <w:pPr>
              <w:jc w:val="center"/>
              <w:rPr>
                <w:rFonts w:cstheme="minorHAnsi"/>
                <w:color w:val="000000" w:themeColor="text1"/>
                <w:sz w:val="20"/>
                <w:szCs w:val="20"/>
              </w:rPr>
            </w:pPr>
            <w:r>
              <w:rPr>
                <w:rFonts w:cstheme="minorHAnsi"/>
                <w:b/>
                <w:color w:val="000000" w:themeColor="text1"/>
                <w:sz w:val="20"/>
                <w:szCs w:val="20"/>
              </w:rPr>
              <w:t xml:space="preserve"> LA PRATIQUE</w:t>
            </w:r>
          </w:p>
        </w:tc>
        <w:tc>
          <w:tcPr>
            <w:tcW w:w="491" w:type="dxa"/>
            <w:vMerge/>
            <w:shd w:val="clear" w:color="auto" w:fill="FFFFFF" w:themeFill="background1"/>
            <w:vAlign w:val="center"/>
          </w:tcPr>
          <w:p w14:paraId="6549E7F7" w14:textId="77777777" w:rsidR="005B4B40" w:rsidRPr="005A58D6" w:rsidRDefault="005B4B40" w:rsidP="00794CB2">
            <w:pPr>
              <w:rPr>
                <w:rFonts w:cstheme="minorHAnsi"/>
                <w:color w:val="000000" w:themeColor="text1"/>
                <w:sz w:val="20"/>
                <w:szCs w:val="20"/>
              </w:rPr>
            </w:pPr>
          </w:p>
        </w:tc>
        <w:tc>
          <w:tcPr>
            <w:tcW w:w="359" w:type="dxa"/>
            <w:vMerge/>
            <w:shd w:val="clear" w:color="auto" w:fill="FFFFFF" w:themeFill="background1"/>
            <w:vAlign w:val="center"/>
          </w:tcPr>
          <w:p w14:paraId="5F54D2AF" w14:textId="77777777" w:rsidR="005B4B40" w:rsidRPr="005A58D6" w:rsidRDefault="005B4B40" w:rsidP="00794CB2">
            <w:pPr>
              <w:rPr>
                <w:rFonts w:cstheme="minorHAnsi"/>
                <w:color w:val="000000" w:themeColor="text1"/>
                <w:sz w:val="20"/>
                <w:szCs w:val="20"/>
              </w:rPr>
            </w:pPr>
          </w:p>
        </w:tc>
        <w:tc>
          <w:tcPr>
            <w:tcW w:w="584" w:type="dxa"/>
            <w:vMerge/>
            <w:shd w:val="clear" w:color="auto" w:fill="FFFFFF" w:themeFill="background1"/>
            <w:vAlign w:val="center"/>
          </w:tcPr>
          <w:p w14:paraId="54236940" w14:textId="77777777" w:rsidR="005B4B40" w:rsidRPr="005A58D6" w:rsidRDefault="005B4B40" w:rsidP="00794CB2">
            <w:pPr>
              <w:rPr>
                <w:rFonts w:cstheme="minorHAnsi"/>
                <w:color w:val="000000" w:themeColor="text1"/>
                <w:sz w:val="20"/>
                <w:szCs w:val="20"/>
              </w:rPr>
            </w:pPr>
          </w:p>
        </w:tc>
        <w:tc>
          <w:tcPr>
            <w:tcW w:w="7213" w:type="dxa"/>
            <w:shd w:val="clear" w:color="auto" w:fill="FFFFFF" w:themeFill="background1"/>
            <w:vAlign w:val="center"/>
          </w:tcPr>
          <w:p w14:paraId="6D89A8BE" w14:textId="77777777" w:rsidR="005B4B40" w:rsidRPr="006E47F7" w:rsidRDefault="005B4B40" w:rsidP="001959C1">
            <w:pPr>
              <w:pStyle w:val="Paragraphedeliste"/>
              <w:numPr>
                <w:ilvl w:val="0"/>
                <w:numId w:val="2"/>
              </w:numPr>
              <w:jc w:val="both"/>
              <w:rPr>
                <w:sz w:val="18"/>
                <w:szCs w:val="18"/>
              </w:rPr>
            </w:pPr>
            <w:r w:rsidRPr="006E47F7">
              <w:rPr>
                <w:rFonts w:cstheme="minorHAnsi"/>
                <w:color w:val="000000" w:themeColor="text1"/>
                <w:sz w:val="18"/>
                <w:szCs w:val="18"/>
              </w:rPr>
              <w:t>Exposer à un public ses productions, celles de ses pairs ou celles des artistes</w:t>
            </w:r>
          </w:p>
        </w:tc>
        <w:tc>
          <w:tcPr>
            <w:tcW w:w="567" w:type="dxa"/>
            <w:shd w:val="clear" w:color="auto" w:fill="FFFFFF" w:themeFill="background1"/>
            <w:vAlign w:val="center"/>
          </w:tcPr>
          <w:p w14:paraId="551B81D3" w14:textId="77777777" w:rsidR="005B4B40" w:rsidRPr="00DA1C44" w:rsidRDefault="005B4B40" w:rsidP="00794CB2">
            <w:pPr>
              <w:jc w:val="center"/>
              <w:rPr>
                <w:rFonts w:cstheme="minorHAnsi"/>
                <w:color w:val="000000" w:themeColor="text1"/>
                <w:sz w:val="28"/>
                <w:szCs w:val="28"/>
              </w:rPr>
            </w:pPr>
          </w:p>
        </w:tc>
        <w:tc>
          <w:tcPr>
            <w:tcW w:w="425" w:type="dxa"/>
            <w:shd w:val="clear" w:color="auto" w:fill="FFFFFF" w:themeFill="background1"/>
            <w:vAlign w:val="center"/>
          </w:tcPr>
          <w:p w14:paraId="1B505EC9"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75510468"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4022FD3F"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195A3048" w14:textId="77777777" w:rsidR="005B4B40" w:rsidRPr="00DA1C44" w:rsidRDefault="005B4B40" w:rsidP="00794CB2">
            <w:pPr>
              <w:jc w:val="center"/>
              <w:rPr>
                <w:rFonts w:cstheme="minorHAnsi"/>
                <w:color w:val="000000" w:themeColor="text1"/>
                <w:sz w:val="28"/>
                <w:szCs w:val="28"/>
              </w:rPr>
            </w:pPr>
          </w:p>
        </w:tc>
        <w:tc>
          <w:tcPr>
            <w:tcW w:w="709" w:type="dxa"/>
            <w:vMerge/>
            <w:shd w:val="clear" w:color="auto" w:fill="FFFFFF" w:themeFill="background1"/>
          </w:tcPr>
          <w:p w14:paraId="3121AC94" w14:textId="77777777" w:rsidR="005B4B40" w:rsidRPr="005A58D6" w:rsidRDefault="005B4B40" w:rsidP="00794CB2">
            <w:pPr>
              <w:rPr>
                <w:rFonts w:cstheme="minorHAnsi"/>
                <w:color w:val="000000" w:themeColor="text1"/>
                <w:sz w:val="20"/>
                <w:szCs w:val="20"/>
              </w:rPr>
            </w:pPr>
          </w:p>
        </w:tc>
        <w:tc>
          <w:tcPr>
            <w:tcW w:w="708" w:type="dxa"/>
            <w:vMerge/>
            <w:shd w:val="clear" w:color="auto" w:fill="FFFFFF" w:themeFill="background1"/>
          </w:tcPr>
          <w:p w14:paraId="73E66A80" w14:textId="77777777" w:rsidR="005B4B40" w:rsidRPr="005A58D6" w:rsidRDefault="005B4B40" w:rsidP="00794CB2">
            <w:pPr>
              <w:rPr>
                <w:rFonts w:cstheme="minorHAnsi"/>
                <w:color w:val="000000" w:themeColor="text1"/>
                <w:sz w:val="20"/>
                <w:szCs w:val="20"/>
              </w:rPr>
            </w:pPr>
          </w:p>
        </w:tc>
        <w:tc>
          <w:tcPr>
            <w:tcW w:w="856" w:type="dxa"/>
            <w:vMerge/>
            <w:shd w:val="clear" w:color="auto" w:fill="FFFFFF" w:themeFill="background1"/>
          </w:tcPr>
          <w:p w14:paraId="6990AE4D" w14:textId="77777777" w:rsidR="005B4B40" w:rsidRPr="005A58D6" w:rsidRDefault="005B4B40" w:rsidP="00794CB2">
            <w:pPr>
              <w:rPr>
                <w:rFonts w:cstheme="minorHAnsi"/>
                <w:color w:val="000000" w:themeColor="text1"/>
                <w:sz w:val="20"/>
                <w:szCs w:val="20"/>
              </w:rPr>
            </w:pPr>
          </w:p>
        </w:tc>
      </w:tr>
      <w:tr w:rsidR="00160494" w:rsidRPr="005A58D6" w14:paraId="7CE87AA6" w14:textId="77777777" w:rsidTr="00160494">
        <w:trPr>
          <w:cantSplit/>
          <w:trHeight w:val="469"/>
          <w:jc w:val="center"/>
        </w:trPr>
        <w:tc>
          <w:tcPr>
            <w:tcW w:w="1980" w:type="dxa"/>
            <w:vMerge/>
            <w:shd w:val="clear" w:color="auto" w:fill="FFFFFF" w:themeFill="background1"/>
            <w:vAlign w:val="center"/>
          </w:tcPr>
          <w:p w14:paraId="1C65D193" w14:textId="77777777" w:rsidR="005B4B40" w:rsidRPr="005A58D6" w:rsidRDefault="005B4B40" w:rsidP="00794CB2">
            <w:pPr>
              <w:rPr>
                <w:rFonts w:cstheme="minorHAnsi"/>
                <w:color w:val="000000" w:themeColor="text1"/>
                <w:sz w:val="20"/>
                <w:szCs w:val="20"/>
              </w:rPr>
            </w:pPr>
          </w:p>
        </w:tc>
        <w:tc>
          <w:tcPr>
            <w:tcW w:w="491" w:type="dxa"/>
            <w:vMerge/>
            <w:shd w:val="clear" w:color="auto" w:fill="FFFFFF" w:themeFill="background1"/>
            <w:vAlign w:val="center"/>
          </w:tcPr>
          <w:p w14:paraId="0925B2AC" w14:textId="77777777" w:rsidR="005B4B40" w:rsidRPr="005A58D6" w:rsidRDefault="005B4B40" w:rsidP="00794CB2">
            <w:pPr>
              <w:rPr>
                <w:rFonts w:cstheme="minorHAnsi"/>
                <w:color w:val="000000" w:themeColor="text1"/>
                <w:sz w:val="20"/>
                <w:szCs w:val="20"/>
              </w:rPr>
            </w:pPr>
          </w:p>
        </w:tc>
        <w:tc>
          <w:tcPr>
            <w:tcW w:w="359" w:type="dxa"/>
            <w:shd w:val="clear" w:color="auto" w:fill="FFFFFF" w:themeFill="background1"/>
            <w:vAlign w:val="center"/>
          </w:tcPr>
          <w:p w14:paraId="064421CB" w14:textId="77777777" w:rsidR="005B4B40" w:rsidRPr="005A58D6" w:rsidRDefault="005B4B40" w:rsidP="00794CB2">
            <w:pPr>
              <w:rPr>
                <w:rFonts w:cstheme="minorHAnsi"/>
                <w:color w:val="000000" w:themeColor="text1"/>
                <w:sz w:val="20"/>
                <w:szCs w:val="20"/>
              </w:rPr>
            </w:pPr>
          </w:p>
        </w:tc>
        <w:tc>
          <w:tcPr>
            <w:tcW w:w="584" w:type="dxa"/>
            <w:vMerge/>
            <w:shd w:val="clear" w:color="auto" w:fill="FFFFFF" w:themeFill="background1"/>
            <w:vAlign w:val="center"/>
          </w:tcPr>
          <w:p w14:paraId="7ED109C9" w14:textId="77777777" w:rsidR="005B4B40" w:rsidRPr="005A58D6" w:rsidRDefault="005B4B40" w:rsidP="00794CB2">
            <w:pPr>
              <w:rPr>
                <w:rFonts w:cstheme="minorHAnsi"/>
                <w:color w:val="000000" w:themeColor="text1"/>
                <w:sz w:val="20"/>
                <w:szCs w:val="20"/>
              </w:rPr>
            </w:pPr>
          </w:p>
        </w:tc>
        <w:tc>
          <w:tcPr>
            <w:tcW w:w="7213" w:type="dxa"/>
            <w:shd w:val="clear" w:color="auto" w:fill="FFFFFF" w:themeFill="background1"/>
            <w:vAlign w:val="center"/>
          </w:tcPr>
          <w:p w14:paraId="34716832" w14:textId="77777777" w:rsidR="005B4B40" w:rsidRPr="006E47F7" w:rsidRDefault="005B4B40" w:rsidP="00C92245">
            <w:pPr>
              <w:pStyle w:val="Paragraphedeliste"/>
              <w:numPr>
                <w:ilvl w:val="0"/>
                <w:numId w:val="2"/>
              </w:numPr>
              <w:ind w:right="144"/>
              <w:jc w:val="both"/>
              <w:rPr>
                <w:rFonts w:cstheme="minorHAnsi"/>
                <w:color w:val="000000" w:themeColor="text1"/>
                <w:sz w:val="18"/>
                <w:szCs w:val="18"/>
              </w:rPr>
            </w:pPr>
            <w:r w:rsidRPr="006E47F7">
              <w:rPr>
                <w:rFonts w:cstheme="minorHAnsi"/>
                <w:color w:val="000000" w:themeColor="text1"/>
                <w:sz w:val="18"/>
                <w:szCs w:val="18"/>
              </w:rPr>
              <w:t>Prendre en compte les conditions de la présentation et de la réception d’une production plastique dans la démarche de création ou dès la conception</w:t>
            </w:r>
          </w:p>
        </w:tc>
        <w:tc>
          <w:tcPr>
            <w:tcW w:w="567" w:type="dxa"/>
            <w:shd w:val="clear" w:color="auto" w:fill="FFFFFF" w:themeFill="background1"/>
            <w:vAlign w:val="center"/>
          </w:tcPr>
          <w:p w14:paraId="7DB70985" w14:textId="77777777" w:rsidR="005B4B40" w:rsidRPr="00DA1C44" w:rsidRDefault="005B4B40" w:rsidP="00794CB2">
            <w:pPr>
              <w:jc w:val="center"/>
              <w:rPr>
                <w:rFonts w:cstheme="minorHAnsi"/>
                <w:color w:val="000000" w:themeColor="text1"/>
                <w:sz w:val="28"/>
                <w:szCs w:val="28"/>
              </w:rPr>
            </w:pPr>
          </w:p>
        </w:tc>
        <w:tc>
          <w:tcPr>
            <w:tcW w:w="425" w:type="dxa"/>
            <w:shd w:val="clear" w:color="auto" w:fill="FFFFFF" w:themeFill="background1"/>
            <w:vAlign w:val="center"/>
          </w:tcPr>
          <w:p w14:paraId="71F53ED5"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6878539C"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6B2C669B" w14:textId="77777777" w:rsidR="005B4B40" w:rsidRPr="00DA1C44" w:rsidRDefault="005B4B40" w:rsidP="00794CB2">
            <w:pPr>
              <w:jc w:val="center"/>
              <w:rPr>
                <w:rFonts w:cstheme="minorHAnsi"/>
                <w:color w:val="000000" w:themeColor="text1"/>
                <w:sz w:val="28"/>
                <w:szCs w:val="28"/>
              </w:rPr>
            </w:pPr>
          </w:p>
        </w:tc>
        <w:tc>
          <w:tcPr>
            <w:tcW w:w="567" w:type="dxa"/>
            <w:shd w:val="clear" w:color="auto" w:fill="FFFFFF" w:themeFill="background1"/>
            <w:vAlign w:val="center"/>
          </w:tcPr>
          <w:p w14:paraId="21692778" w14:textId="77777777" w:rsidR="005B4B40" w:rsidRPr="00DA1C44" w:rsidRDefault="005B4B40" w:rsidP="00794CB2">
            <w:pPr>
              <w:jc w:val="center"/>
              <w:rPr>
                <w:rFonts w:cstheme="minorHAnsi"/>
                <w:color w:val="000000" w:themeColor="text1"/>
                <w:sz w:val="28"/>
                <w:szCs w:val="28"/>
              </w:rPr>
            </w:pPr>
          </w:p>
        </w:tc>
        <w:tc>
          <w:tcPr>
            <w:tcW w:w="709" w:type="dxa"/>
            <w:vMerge/>
            <w:shd w:val="clear" w:color="auto" w:fill="FFFFFF" w:themeFill="background1"/>
          </w:tcPr>
          <w:p w14:paraId="78DAD566" w14:textId="77777777" w:rsidR="005B4B40" w:rsidRPr="005A58D6" w:rsidRDefault="005B4B40" w:rsidP="00794CB2">
            <w:pPr>
              <w:rPr>
                <w:rFonts w:cstheme="minorHAnsi"/>
                <w:color w:val="000000" w:themeColor="text1"/>
                <w:sz w:val="20"/>
                <w:szCs w:val="20"/>
              </w:rPr>
            </w:pPr>
          </w:p>
        </w:tc>
        <w:tc>
          <w:tcPr>
            <w:tcW w:w="708" w:type="dxa"/>
            <w:vMerge/>
            <w:shd w:val="clear" w:color="auto" w:fill="FFFFFF" w:themeFill="background1"/>
          </w:tcPr>
          <w:p w14:paraId="7E399726" w14:textId="77777777" w:rsidR="005B4B40" w:rsidRPr="005A58D6" w:rsidRDefault="005B4B40" w:rsidP="00794CB2">
            <w:pPr>
              <w:rPr>
                <w:rFonts w:cstheme="minorHAnsi"/>
                <w:color w:val="000000" w:themeColor="text1"/>
                <w:sz w:val="20"/>
                <w:szCs w:val="20"/>
              </w:rPr>
            </w:pPr>
          </w:p>
        </w:tc>
        <w:tc>
          <w:tcPr>
            <w:tcW w:w="856" w:type="dxa"/>
            <w:vMerge/>
            <w:shd w:val="clear" w:color="auto" w:fill="FFFFFF" w:themeFill="background1"/>
          </w:tcPr>
          <w:p w14:paraId="026878A1" w14:textId="77777777" w:rsidR="005B4B40" w:rsidRPr="005A58D6" w:rsidRDefault="005B4B40" w:rsidP="00794CB2">
            <w:pPr>
              <w:rPr>
                <w:rFonts w:cstheme="minorHAnsi"/>
                <w:color w:val="000000" w:themeColor="text1"/>
                <w:sz w:val="20"/>
                <w:szCs w:val="20"/>
              </w:rPr>
            </w:pPr>
          </w:p>
        </w:tc>
      </w:tr>
      <w:tr w:rsidR="004D65EE" w:rsidRPr="005A58D6" w14:paraId="14DF05D8" w14:textId="77777777" w:rsidTr="004D65EE">
        <w:trPr>
          <w:cantSplit/>
          <w:trHeight w:hRule="exact" w:val="567"/>
          <w:jc w:val="center"/>
        </w:trPr>
        <w:tc>
          <w:tcPr>
            <w:tcW w:w="15593" w:type="dxa"/>
            <w:gridSpan w:val="13"/>
            <w:shd w:val="clear" w:color="auto" w:fill="FFFFFF" w:themeFill="background1"/>
          </w:tcPr>
          <w:p w14:paraId="7F3AFBE9" w14:textId="39638390" w:rsidR="004D65EE" w:rsidRPr="004D65EE" w:rsidRDefault="004D65EE" w:rsidP="004D65EE">
            <w:pPr>
              <w:rPr>
                <w:rFonts w:cstheme="minorHAnsi"/>
                <w:b/>
                <w:bCs/>
                <w:color w:val="000000" w:themeColor="text1"/>
                <w:sz w:val="18"/>
                <w:szCs w:val="18"/>
              </w:rPr>
            </w:pPr>
            <w:r w:rsidRPr="004D65EE">
              <w:rPr>
                <w:rFonts w:cstheme="minorHAnsi"/>
                <w:b/>
                <w:bCs/>
                <w:color w:val="000000" w:themeColor="text1"/>
                <w:sz w:val="18"/>
                <w:szCs w:val="18"/>
              </w:rPr>
              <w:t>Appréciation 1</w:t>
            </w:r>
            <w:r w:rsidRPr="004D65EE">
              <w:rPr>
                <w:rFonts w:cstheme="minorHAnsi"/>
                <w:b/>
                <w:bCs/>
                <w:color w:val="000000" w:themeColor="text1"/>
                <w:sz w:val="18"/>
                <w:szCs w:val="18"/>
                <w:vertAlign w:val="superscript"/>
              </w:rPr>
              <w:t>ère</w:t>
            </w:r>
            <w:r w:rsidRPr="004D65EE">
              <w:rPr>
                <w:rFonts w:cstheme="minorHAnsi"/>
                <w:b/>
                <w:bCs/>
                <w:color w:val="000000" w:themeColor="text1"/>
                <w:sz w:val="18"/>
                <w:szCs w:val="18"/>
              </w:rPr>
              <w:t xml:space="preserve"> partie</w:t>
            </w:r>
          </w:p>
        </w:tc>
      </w:tr>
      <w:tr w:rsidR="004D65EE" w:rsidRPr="005A58D6" w14:paraId="0CA4720E" w14:textId="77777777" w:rsidTr="004D65EE">
        <w:trPr>
          <w:cantSplit/>
          <w:trHeight w:hRule="exact" w:val="567"/>
          <w:jc w:val="center"/>
        </w:trPr>
        <w:tc>
          <w:tcPr>
            <w:tcW w:w="15593" w:type="dxa"/>
            <w:gridSpan w:val="13"/>
            <w:shd w:val="clear" w:color="auto" w:fill="FFFFFF" w:themeFill="background1"/>
          </w:tcPr>
          <w:p w14:paraId="7F4B73BF" w14:textId="05762C03" w:rsidR="004D65EE" w:rsidRPr="004D65EE" w:rsidRDefault="004D65EE" w:rsidP="004D65EE">
            <w:pPr>
              <w:rPr>
                <w:rFonts w:cstheme="minorHAnsi"/>
                <w:b/>
                <w:bCs/>
                <w:color w:val="000000" w:themeColor="text1"/>
                <w:sz w:val="18"/>
                <w:szCs w:val="18"/>
              </w:rPr>
            </w:pPr>
            <w:r w:rsidRPr="004D65EE">
              <w:rPr>
                <w:rFonts w:cstheme="minorHAnsi"/>
                <w:b/>
                <w:bCs/>
                <w:color w:val="000000" w:themeColor="text1"/>
                <w:sz w:val="18"/>
                <w:szCs w:val="18"/>
              </w:rPr>
              <w:t xml:space="preserve">Appréciation </w:t>
            </w:r>
            <w:r>
              <w:rPr>
                <w:rFonts w:cstheme="minorHAnsi"/>
                <w:b/>
                <w:bCs/>
                <w:color w:val="000000" w:themeColor="text1"/>
                <w:sz w:val="18"/>
                <w:szCs w:val="18"/>
              </w:rPr>
              <w:t>2ème</w:t>
            </w:r>
            <w:r w:rsidRPr="004D65EE">
              <w:rPr>
                <w:rFonts w:cstheme="minorHAnsi"/>
                <w:b/>
                <w:bCs/>
                <w:color w:val="000000" w:themeColor="text1"/>
                <w:sz w:val="18"/>
                <w:szCs w:val="18"/>
              </w:rPr>
              <w:t xml:space="preserve"> partie</w:t>
            </w:r>
            <w:r>
              <w:rPr>
                <w:rFonts w:cstheme="minorHAnsi"/>
                <w:b/>
                <w:bCs/>
                <w:color w:val="000000" w:themeColor="text1"/>
                <w:sz w:val="18"/>
                <w:szCs w:val="18"/>
              </w:rPr>
              <w:t xml:space="preserve"> – Sujet </w:t>
            </w:r>
          </w:p>
        </w:tc>
      </w:tr>
      <w:tr w:rsidR="004D65EE" w:rsidRPr="005A58D6" w14:paraId="209A2393" w14:textId="77777777" w:rsidTr="009339A9">
        <w:trPr>
          <w:cantSplit/>
          <w:trHeight w:hRule="exact" w:val="876"/>
          <w:jc w:val="center"/>
        </w:trPr>
        <w:tc>
          <w:tcPr>
            <w:tcW w:w="15593" w:type="dxa"/>
            <w:gridSpan w:val="13"/>
            <w:shd w:val="clear" w:color="auto" w:fill="FFFFFF" w:themeFill="background1"/>
          </w:tcPr>
          <w:p w14:paraId="5EB896D0" w14:textId="77777777" w:rsidR="004D65EE" w:rsidRDefault="004D65EE" w:rsidP="004D65EE">
            <w:pPr>
              <w:rPr>
                <w:rFonts w:cstheme="minorHAnsi"/>
                <w:b/>
                <w:bCs/>
                <w:color w:val="000000" w:themeColor="text1"/>
                <w:sz w:val="18"/>
                <w:szCs w:val="18"/>
              </w:rPr>
            </w:pPr>
            <w:r w:rsidRPr="004D65EE">
              <w:rPr>
                <w:rFonts w:cstheme="minorHAnsi"/>
                <w:b/>
                <w:bCs/>
                <w:color w:val="000000" w:themeColor="text1"/>
                <w:sz w:val="18"/>
                <w:szCs w:val="18"/>
              </w:rPr>
              <w:t xml:space="preserve">Appréciation </w:t>
            </w:r>
            <w:r>
              <w:rPr>
                <w:rFonts w:cstheme="minorHAnsi"/>
                <w:b/>
                <w:bCs/>
                <w:color w:val="000000" w:themeColor="text1"/>
                <w:sz w:val="18"/>
                <w:szCs w:val="18"/>
              </w:rPr>
              <w:t>générale</w:t>
            </w:r>
          </w:p>
          <w:p w14:paraId="16ED8544" w14:textId="77777777" w:rsidR="009339A9" w:rsidRDefault="009339A9" w:rsidP="004D65EE">
            <w:pPr>
              <w:rPr>
                <w:rFonts w:cstheme="minorHAnsi"/>
                <w:b/>
                <w:bCs/>
                <w:color w:val="000000" w:themeColor="text1"/>
                <w:sz w:val="18"/>
                <w:szCs w:val="18"/>
              </w:rPr>
            </w:pPr>
          </w:p>
          <w:p w14:paraId="0864DDB5" w14:textId="6A7EA0D9" w:rsidR="009339A9" w:rsidRPr="004D65EE" w:rsidRDefault="009339A9" w:rsidP="004D65EE">
            <w:pPr>
              <w:rPr>
                <w:rFonts w:cstheme="minorHAnsi"/>
                <w:b/>
                <w:bCs/>
                <w:color w:val="000000" w:themeColor="text1"/>
                <w:sz w:val="18"/>
                <w:szCs w:val="18"/>
              </w:rPr>
            </w:pPr>
          </w:p>
        </w:tc>
      </w:tr>
    </w:tbl>
    <w:p w14:paraId="3615737F" w14:textId="77777777" w:rsidR="005B4B40" w:rsidRDefault="005B4B40" w:rsidP="003578B0"/>
    <w:sectPr w:rsidR="005B4B40" w:rsidSect="00BD139A">
      <w:pgSz w:w="16838" w:h="11906" w:orient="landscape"/>
      <w:pgMar w:top="510" w:right="567" w:bottom="51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10594" w14:textId="77777777" w:rsidR="001F4618" w:rsidRDefault="001F4618" w:rsidP="005B4B40">
      <w:r>
        <w:separator/>
      </w:r>
    </w:p>
  </w:endnote>
  <w:endnote w:type="continuationSeparator" w:id="0">
    <w:p w14:paraId="31166E16" w14:textId="77777777" w:rsidR="001F4618" w:rsidRDefault="001F4618" w:rsidP="005B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E6CC5" w14:textId="77777777" w:rsidR="001F4618" w:rsidRDefault="001F4618" w:rsidP="005B4B40">
      <w:r>
        <w:separator/>
      </w:r>
    </w:p>
  </w:footnote>
  <w:footnote w:type="continuationSeparator" w:id="0">
    <w:p w14:paraId="6AD22026" w14:textId="77777777" w:rsidR="001F4618" w:rsidRDefault="001F4618" w:rsidP="005B4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75304"/>
    <w:multiLevelType w:val="hybridMultilevel"/>
    <w:tmpl w:val="456C998A"/>
    <w:lvl w:ilvl="0" w:tplc="AA24AD56">
      <w:start w:val="25"/>
      <w:numFmt w:val="bullet"/>
      <w:lvlText w:val=""/>
      <w:lvlJc w:val="left"/>
      <w:pPr>
        <w:ind w:left="360" w:hanging="360"/>
      </w:pPr>
      <w:rPr>
        <w:rFonts w:ascii="Symbol" w:eastAsia="Colonna MT" w:hAnsi="Symbol"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1795E6A"/>
    <w:multiLevelType w:val="hybridMultilevel"/>
    <w:tmpl w:val="C11AA522"/>
    <w:lvl w:ilvl="0" w:tplc="AA24AD56">
      <w:start w:val="25"/>
      <w:numFmt w:val="bullet"/>
      <w:lvlText w:val=""/>
      <w:lvlJc w:val="left"/>
      <w:pPr>
        <w:ind w:left="360" w:hanging="360"/>
      </w:pPr>
      <w:rPr>
        <w:rFonts w:ascii="Symbol" w:eastAsia="Colonna MT" w:hAnsi="Symbol"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8761D16"/>
    <w:multiLevelType w:val="hybridMultilevel"/>
    <w:tmpl w:val="28A0C7F2"/>
    <w:lvl w:ilvl="0" w:tplc="AA24AD56">
      <w:start w:val="25"/>
      <w:numFmt w:val="bullet"/>
      <w:lvlText w:val=""/>
      <w:lvlJc w:val="left"/>
      <w:pPr>
        <w:ind w:left="360" w:hanging="360"/>
      </w:pPr>
      <w:rPr>
        <w:rFonts w:ascii="Symbol" w:eastAsia="Colonna MT" w:hAnsi="Symbol"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40"/>
    <w:rsid w:val="00160494"/>
    <w:rsid w:val="00186602"/>
    <w:rsid w:val="001959C1"/>
    <w:rsid w:val="001F05E5"/>
    <w:rsid w:val="001F4618"/>
    <w:rsid w:val="00292616"/>
    <w:rsid w:val="00336B95"/>
    <w:rsid w:val="003578B0"/>
    <w:rsid w:val="004D65EE"/>
    <w:rsid w:val="005B4B40"/>
    <w:rsid w:val="006E47F7"/>
    <w:rsid w:val="00764339"/>
    <w:rsid w:val="00800BB6"/>
    <w:rsid w:val="00810176"/>
    <w:rsid w:val="009339A9"/>
    <w:rsid w:val="00BD139A"/>
    <w:rsid w:val="00C92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94E4"/>
  <w15:chartTrackingRefBased/>
  <w15:docId w15:val="{B73FB339-1006-4894-ADF3-8F9D4CAD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40"/>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4B4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4B40"/>
    <w:pPr>
      <w:ind w:left="720"/>
      <w:contextualSpacing/>
    </w:pPr>
  </w:style>
  <w:style w:type="paragraph" w:styleId="Notedebasdepage">
    <w:name w:val="footnote text"/>
    <w:basedOn w:val="Normal"/>
    <w:link w:val="NotedebasdepageCar"/>
    <w:uiPriority w:val="99"/>
    <w:semiHidden/>
    <w:unhideWhenUsed/>
    <w:rsid w:val="005B4B40"/>
    <w:rPr>
      <w:sz w:val="20"/>
      <w:szCs w:val="20"/>
    </w:rPr>
  </w:style>
  <w:style w:type="character" w:customStyle="1" w:styleId="NotedebasdepageCar">
    <w:name w:val="Note de bas de page Car"/>
    <w:basedOn w:val="Policepardfaut"/>
    <w:link w:val="Notedebasdepage"/>
    <w:uiPriority w:val="99"/>
    <w:semiHidden/>
    <w:rsid w:val="005B4B40"/>
    <w:rPr>
      <w:sz w:val="20"/>
      <w:szCs w:val="20"/>
    </w:rPr>
  </w:style>
  <w:style w:type="character" w:styleId="Appelnotedebasdep">
    <w:name w:val="footnote reference"/>
    <w:basedOn w:val="Policepardfaut"/>
    <w:uiPriority w:val="99"/>
    <w:semiHidden/>
    <w:unhideWhenUsed/>
    <w:rsid w:val="005B4B40"/>
    <w:rPr>
      <w:vertAlign w:val="superscript"/>
    </w:rPr>
  </w:style>
  <w:style w:type="paragraph" w:styleId="Textedebulles">
    <w:name w:val="Balloon Text"/>
    <w:basedOn w:val="Normal"/>
    <w:link w:val="TextedebullesCar"/>
    <w:uiPriority w:val="99"/>
    <w:semiHidden/>
    <w:unhideWhenUsed/>
    <w:rsid w:val="003578B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578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2344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Trotignon</dc:creator>
  <cp:keywords/>
  <dc:description/>
  <cp:lastModifiedBy>Isabelle HERBET</cp:lastModifiedBy>
  <cp:revision>3</cp:revision>
  <cp:lastPrinted>2022-05-12T10:57:00Z</cp:lastPrinted>
  <dcterms:created xsi:type="dcterms:W3CDTF">2022-05-12T10:57:00Z</dcterms:created>
  <dcterms:modified xsi:type="dcterms:W3CDTF">2022-05-12T10:57:00Z</dcterms:modified>
</cp:coreProperties>
</file>