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b w:val="false"/>
          <w:bCs w:val="false"/>
          <w:sz w:val="16"/>
          <w:szCs w:val="1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1829435" cy="550545"/>
            <wp:effectExtent l="0" t="0" r="0" b="0"/>
            <wp:wrapNone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bCs w:val="false"/>
          <w:sz w:val="16"/>
          <w:szCs w:val="16"/>
        </w:rPr>
        <w:t>Direction des Services Départementaux de l'</w:t>
      </w:r>
      <w:r>
        <w:rPr>
          <w:rFonts w:eastAsia="Times New Roman" w:cs="Times New Roman" w:ascii="Arial" w:hAnsi="Arial"/>
          <w:b w:val="false"/>
          <w:bCs w:val="false"/>
          <w:sz w:val="16"/>
          <w:szCs w:val="16"/>
        </w:rPr>
        <w:t>É</w:t>
      </w:r>
      <w:r>
        <w:rPr>
          <w:rFonts w:ascii="Arial" w:hAnsi="Arial"/>
          <w:b w:val="false"/>
          <w:bCs w:val="false"/>
          <w:sz w:val="16"/>
          <w:szCs w:val="16"/>
        </w:rPr>
        <w:t>ducation Nationale du Pas-de-Calais</w:t>
      </w:r>
    </w:p>
    <w:p>
      <w:pPr>
        <w:pStyle w:val="Corpsdetexte"/>
        <w:ind w:left="11" w:right="0" w:hanging="0"/>
        <w:jc w:val="right"/>
        <w:rPr>
          <w:rFonts w:ascii="Arial" w:hAnsi="Arial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</w:rPr>
        <w:t>Division des élèves – DE 3 Bureau des actions éducatives, culturelles et partenariales</w:t>
      </w:r>
    </w:p>
    <w:p>
      <w:pPr>
        <w:pStyle w:val="Corpsdetexte"/>
        <w:ind w:left="11" w:right="0" w:hanging="0"/>
        <w:jc w:val="righ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color w:val="auto"/>
          <w:sz w:val="16"/>
          <w:szCs w:val="16"/>
          <w:lang w:val="fr-FR" w:eastAsia="zh-CN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16"/>
          <w:szCs w:val="16"/>
          <w:lang w:val="fr-FR" w:eastAsia="zh-CN" w:bidi="ar-SA"/>
        </w:rPr>
        <w:t>Dossier suivi par :</w:t>
      </w:r>
    </w:p>
    <w:p>
      <w:pPr>
        <w:pStyle w:val="Corpsdetexte"/>
        <w:ind w:left="11" w:right="0" w:hanging="0"/>
        <w:jc w:val="righ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color w:val="auto"/>
          <w:sz w:val="16"/>
          <w:szCs w:val="16"/>
          <w:lang w:val="fr-FR" w:eastAsia="zh-CN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16"/>
          <w:szCs w:val="16"/>
          <w:lang w:val="fr-FR" w:eastAsia="zh-CN" w:bidi="ar-SA"/>
        </w:rPr>
        <w:t>Lindsay GRISON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16"/>
          <w:szCs w:val="16"/>
          <w:lang w:val="fr-FR" w:eastAsia="zh-CN" w:bidi="ar-SA"/>
        </w:rPr>
        <w:t xml:space="preserve">  - Cheffe de bureau</w:t>
      </w:r>
    </w:p>
    <w:p>
      <w:pPr>
        <w:pStyle w:val="Corpsdetexte"/>
        <w:ind w:left="11" w:right="0" w:hanging="0"/>
        <w:jc w:val="righ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color w:val="auto"/>
          <w:sz w:val="16"/>
          <w:szCs w:val="16"/>
          <w:lang w:val="fr-FR" w:eastAsia="zh-CN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16"/>
          <w:szCs w:val="16"/>
          <w:lang w:val="fr-FR" w:eastAsia="zh-CN" w:bidi="ar-SA"/>
        </w:rPr>
        <w:tab/>
      </w:r>
    </w:p>
    <w:p>
      <w:pPr>
        <w:pStyle w:val="Normal"/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hd w:val="clear" w:fill="B2B2B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Concours National de la Résistance et de la Déportation 2</w:t>
      </w:r>
      <w:r>
        <w:rPr>
          <w:rFonts w:eastAsia="Times New Roman" w:cs="Times New Roman" w:ascii="Arial" w:hAnsi="Arial"/>
          <w:b/>
          <w:bCs/>
          <w:color w:val="auto"/>
          <w:sz w:val="24"/>
          <w:szCs w:val="24"/>
          <w:lang w:val="fr-FR" w:eastAsia="zh-CN" w:bidi="ar-SA"/>
        </w:rPr>
        <w:t>022-2023</w:t>
      </w:r>
    </w:p>
    <w:p>
      <w:pPr>
        <w:pStyle w:val="Normal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Fiche d’inscription</w:t>
      </w:r>
    </w:p>
    <w:p>
      <w:pPr>
        <w:pStyle w:val="Normal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Corpsdetexte"/>
        <w:widowControl/>
        <w:numPr>
          <w:ilvl w:val="0"/>
          <w:numId w:val="0"/>
        </w:numPr>
        <w:tabs>
          <w:tab w:val="clear" w:pos="708"/>
          <w:tab w:val="left" w:pos="694" w:leader="none"/>
        </w:tabs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Cette fiche est à compléter et à transmettre, </w:t>
      </w:r>
      <w:r>
        <w:rPr>
          <w:rFonts w:ascii="Arial" w:hAnsi="Arial"/>
          <w:b/>
          <w:bCs/>
          <w:i w:val="false"/>
          <w:iCs w:val="false"/>
          <w:color w:val="C9211E"/>
          <w:sz w:val="16"/>
          <w:szCs w:val="16"/>
          <w:u w:val="single"/>
        </w:rPr>
        <w:t xml:space="preserve">avant le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C9211E"/>
          <w:sz w:val="16"/>
          <w:szCs w:val="16"/>
          <w:u w:val="single"/>
          <w:lang w:val="fr-FR" w:eastAsia="zh-CN" w:bidi="ar-SA"/>
        </w:rPr>
        <w:t>mercredi 1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C9211E"/>
          <w:sz w:val="16"/>
          <w:szCs w:val="16"/>
          <w:u w:val="single"/>
          <w:vertAlign w:val="superscript"/>
          <w:lang w:val="fr-FR" w:eastAsia="zh-CN" w:bidi="ar-SA"/>
        </w:rPr>
        <w:t>er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C9211E"/>
          <w:sz w:val="16"/>
          <w:szCs w:val="16"/>
          <w:u w:val="single"/>
          <w:lang w:val="fr-FR" w:eastAsia="zh-CN" w:bidi="ar-SA"/>
        </w:rPr>
        <w:t xml:space="preserve"> février 2022</w:t>
      </w: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, à la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16"/>
          <w:szCs w:val="16"/>
          <w:u w:val="none"/>
          <w:lang w:val="fr-FR" w:eastAsia="zh-CN" w:bidi="ar-SA"/>
        </w:rPr>
        <w:t>DSDEN</w:t>
      </w: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du Pas-de-Calais, par </w:t>
      </w: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</w:rPr>
        <w:t>mail uniquement</w:t>
      </w: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, à l’adresse suivante : </w:t>
      </w:r>
      <w:hyperlink r:id="rId3">
        <w:r>
          <w:rPr>
            <w:rStyle w:val="LienInternet"/>
            <w:rFonts w:ascii="Arial" w:hAnsi="Arial"/>
            <w:b/>
            <w:bCs/>
            <w:i w:val="false"/>
            <w:iCs w:val="false"/>
            <w:sz w:val="16"/>
            <w:szCs w:val="16"/>
            <w:u w:val="none"/>
          </w:rPr>
          <w:t>ce.i62de3@ac-lille.fr</w:t>
        </w:r>
      </w:hyperlink>
    </w:p>
    <w:p>
      <w:pPr>
        <w:pStyle w:val="Normal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tbl>
      <w:tblPr>
        <w:tblW w:w="10828" w:type="dxa"/>
        <w:jc w:val="left"/>
        <w:tblInd w:w="-3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28"/>
      </w:tblGrid>
      <w:tr>
        <w:trPr>
          <w:trHeight w:val="349" w:hRule="atLeast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49" w:right="-6" w:hanging="0"/>
              <w:rPr>
                <w:rFonts w:ascii="Arial" w:hAnsi="Arial"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Académie : LILLE</w:t>
            </w:r>
          </w:p>
        </w:tc>
      </w:tr>
      <w:tr>
        <w:trPr>
          <w:trHeight w:val="346" w:hRule="atLeast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70" w:right="-6" w:hanging="0"/>
              <w:rPr>
                <w:rFonts w:ascii="Arial" w:hAnsi="Arial"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Département : PAS – DE - CALAIS</w:t>
            </w:r>
          </w:p>
        </w:tc>
      </w:tr>
      <w:tr>
        <w:trPr>
          <w:trHeight w:val="821" w:hRule="atLeast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2"/>
              <w:widowControl w:val="false"/>
              <w:numPr>
                <w:ilvl w:val="1"/>
                <w:numId w:val="1"/>
              </w:numPr>
              <w:snapToGrid w:val="false"/>
              <w:ind w:left="473" w:right="-6" w:hanging="521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Nom et adresse de l’établissement :</w:t>
            </w:r>
          </w:p>
          <w:p>
            <w:pPr>
              <w:pStyle w:val="Normal"/>
              <w:widowControl w:val="false"/>
              <w:ind w:left="-38" w:right="-6" w:hanging="0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38" w:right="-6" w:hanging="0"/>
              <w:rPr>
                <w:rFonts w:ascii="Arial" w:hAnsi="Arial"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49" w:right="-6" w:hanging="0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 xml:space="preserve">Tél. :                                                     E-mail : 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772" w:type="dxa"/>
        <w:jc w:val="left"/>
        <w:tblInd w:w="-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Nom et discipline du ou des professeurs :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-283" w:hanging="0"/>
              <w:jc w:val="left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828" w:type="dxa"/>
        <w:jc w:val="left"/>
        <w:tblInd w:w="-5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52"/>
        <w:gridCol w:w="1067"/>
        <w:gridCol w:w="1094"/>
        <w:gridCol w:w="5914"/>
      </w:tblGrid>
      <w:tr>
        <w:trPr>
          <w:trHeight w:val="741" w:hRule="atLeast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DEVOIR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INDIVIDUEL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d’élèves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des élèves inscrits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(joindre une liste des élèves)</w:t>
            </w:r>
          </w:p>
        </w:tc>
      </w:tr>
      <w:tr>
        <w:trPr>
          <w:trHeight w:val="1061" w:hRule="atLeast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Catégorie 1</w:t>
            </w:r>
          </w:p>
          <w:p>
            <w:pPr>
              <w:pStyle w:val="Normal"/>
              <w:widowControl w:val="false"/>
              <w:snapToGrid w:val="false"/>
              <w:ind w:left="-70" w:right="4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classes de tous les lycées</w:t>
            </w:r>
          </w:p>
          <w:p>
            <w:pPr>
              <w:pStyle w:val="Normal"/>
              <w:widowControl w:val="false"/>
              <w:snapToGrid w:val="false"/>
              <w:ind w:left="-70" w:right="4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(et assimilées)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1031" w:hRule="atLeast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sdetexte3"/>
              <w:widowControl w:val="false"/>
              <w:snapToGrid w:val="false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Catégorie 3</w:t>
            </w:r>
          </w:p>
          <w:p>
            <w:pPr>
              <w:pStyle w:val="Corpsdetexte3"/>
              <w:widowControl w:val="false"/>
              <w:snapToGrid w:val="false"/>
              <w:rPr>
                <w:rFonts w:ascii="Arial" w:hAnsi="Arial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u w:val="none"/>
              </w:rPr>
              <w:t>classes de troisième</w:t>
            </w:r>
          </w:p>
          <w:p>
            <w:pPr>
              <w:pStyle w:val="Corpsdetexte3"/>
              <w:widowControl w:val="false"/>
              <w:snapToGrid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u w:val="none"/>
              </w:rPr>
              <w:t>(et assimilées)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828" w:type="dxa"/>
        <w:jc w:val="left"/>
        <w:tblInd w:w="-5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2"/>
        <w:gridCol w:w="1056"/>
        <w:gridCol w:w="1136"/>
        <w:gridCol w:w="5893"/>
      </w:tblGrid>
      <w:tr>
        <w:trPr>
          <w:trHeight w:val="977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re1"/>
              <w:widowControl w:val="false"/>
              <w:numPr>
                <w:ilvl w:val="0"/>
                <w:numId w:val="1"/>
              </w:numPr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  <w:u w:val="single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  <w:u w:val="single"/>
              </w:rPr>
              <w:t xml:space="preserve">TRAVAUX </w:t>
            </w:r>
          </w:p>
          <w:p>
            <w:pPr>
              <w:pStyle w:val="Titre3"/>
              <w:widowControl w:val="false"/>
              <w:numPr>
                <w:ilvl w:val="2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COLLECTIFS *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re1"/>
              <w:widowControl w:val="false"/>
              <w:numPr>
                <w:ilvl w:val="0"/>
                <w:numId w:val="1"/>
              </w:numPr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Classe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d’élèves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left="0" w:right="-283" w:hanging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des élèves du groupe - classe inscrit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-283" w:hanging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(joindre une liste des élèves)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-283" w:hanging="0"/>
              <w:jc w:val="center"/>
              <w:rPr>
                <w:rFonts w:ascii="Arial" w:hAnsi="Arial"/>
                <w:b w:val="false"/>
                <w:bCs w:val="false"/>
                <w:i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u w:val="single"/>
              </w:rPr>
              <w:t>(2 élèves au minimum)</w:t>
            </w:r>
          </w:p>
        </w:tc>
      </w:tr>
      <w:tr>
        <w:trPr>
          <w:trHeight w:val="949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re1"/>
              <w:widowControl w:val="false"/>
              <w:numPr>
                <w:ilvl w:val="0"/>
                <w:numId w:val="1"/>
              </w:numPr>
              <w:snapToGrid w:val="false"/>
              <w:rPr>
                <w:rFonts w:ascii="Arial" w:hAnsi="Arial"/>
                <w:b/>
                <w:bCs/>
                <w:i w:val="false"/>
                <w:i w:val="false"/>
                <w:iCs w:val="false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  <w:u w:val="single"/>
              </w:rPr>
              <w:t xml:space="preserve">Catégorie 2 </w:t>
            </w:r>
          </w:p>
          <w:p>
            <w:pPr>
              <w:pStyle w:val="Normal"/>
              <w:widowControl w:val="false"/>
              <w:ind w:left="-70" w:right="4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classes de tous les lycées </w:t>
            </w:r>
          </w:p>
          <w:p>
            <w:pPr>
              <w:pStyle w:val="Normal"/>
              <w:widowControl w:val="false"/>
              <w:ind w:left="-70" w:right="4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(et assimilées)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963" w:hRule="atLeast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Catégorie 4 </w:t>
            </w:r>
          </w:p>
          <w:p>
            <w:pPr>
              <w:pStyle w:val="Normal"/>
              <w:widowControl w:val="false"/>
              <w:ind w:left="-49" w:right="4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classes de troisième </w:t>
            </w:r>
          </w:p>
          <w:p>
            <w:pPr>
              <w:pStyle w:val="Normal"/>
              <w:widowControl w:val="false"/>
              <w:ind w:left="-49" w:right="4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(et assimilées)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Corpsdetexte"/>
        <w:ind w:left="11" w:right="0" w:hanging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* </w:t>
      </w:r>
      <w:r>
        <w:rPr>
          <w:rFonts w:ascii="Arial" w:hAnsi="Arial"/>
          <w:b/>
          <w:bCs/>
          <w:i w:val="false"/>
          <w:iCs w:val="false"/>
          <w:sz w:val="20"/>
          <w:szCs w:val="20"/>
          <w:u w:val="single"/>
        </w:rPr>
        <w:t>Type de travaux collectifs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(se reporter au règlement du concours)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 :</w:t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- soit 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un ouvrage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(dossier manuscrit, imprimé ou stocké sur un support numérique) ;</w:t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- soit 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une présentation numérique interactive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(diaporama, livre numérique, site internet…) ; </w:t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- soit 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un film ou un document sonore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. L’ensemble est stocké sur support numérique, dont la durée ne doit pas excéder 20 minutes ; </w:t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- soit 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une production destinée à être exposée et éventuellement manipulée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(panneaux d’exposition, jeux de société, diaporama, œuvre artistique…).</w:t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  <w:u w:val="single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  <w:u w:val="single"/>
        </w:rPr>
        <w:t>Tous les travaux collectifs doivent impérativement être accompagnés de la fiche d’explication ci-jointe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single"/>
        </w:rPr>
        <w:t>.</w:t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sz w:val="20"/>
          <w:szCs w:val="20"/>
          <w:u w:val="single"/>
        </w:rPr>
      </w:pPr>
      <w:r>
        <w:rPr>
          <w:rFonts w:ascii="Arial" w:hAnsi="Arial"/>
          <w:b w:val="false"/>
          <w:bCs w:val="false"/>
          <w:sz w:val="20"/>
          <w:szCs w:val="20"/>
          <w:u w:val="single"/>
        </w:rPr>
      </w:r>
    </w:p>
    <w:p>
      <w:pPr>
        <w:pStyle w:val="Corpsdetexte"/>
        <w:ind w:left="11" w:right="0" w:hanging="0"/>
        <w:jc w:val="both"/>
        <w:rPr>
          <w:rFonts w:ascii="Arial" w:hAnsi="Arial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N.B. : La clé USB est le seul support de données numériques accepté.</w:t>
      </w:r>
    </w:p>
    <w:p>
      <w:pPr>
        <w:pStyle w:val="Corpsdetexte"/>
        <w:ind w:left="11" w:right="0" w:hanging="0"/>
        <w:jc w:val="both"/>
        <w:rPr>
          <w:rStyle w:val="LienInternet"/>
          <w:rFonts w:ascii="Arial" w:hAnsi="Arial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8Num1z0">
    <w:name w:val="WW8Num1z0"/>
    <w:qFormat/>
    <w:rPr>
      <w:rFonts w:ascii="Symbol" w:hAnsi="Symbol"/>
    </w:rPr>
  </w:style>
  <w:style w:type="character" w:styleId="WW8Num1z1">
    <w:name w:val="WW8Num1z1"/>
    <w:qFormat/>
    <w:rPr>
      <w:rFonts w:ascii="Courier New" w:hAnsi="Courier New"/>
    </w:rPr>
  </w:style>
  <w:style w:type="character" w:styleId="WW8Num1z2">
    <w:name w:val="WW8Num1z2"/>
    <w:qFormat/>
    <w:rPr>
      <w:rFonts w:ascii="Wingdings" w:hAnsi="Wingdings"/>
    </w:rPr>
  </w:style>
  <w:style w:type="character" w:styleId="Policepardfaut">
    <w:name w:val="Police par défaut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Body Text"/>
    <w:basedOn w:val="Normal"/>
    <w:pPr/>
    <w:rPr>
      <w:b/>
      <w:bCs/>
      <w:i/>
      <w:iCs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Sous-titre"/>
    <w:qFormat/>
    <w:pPr>
      <w:jc w:val="center"/>
    </w:pPr>
    <w:rPr>
      <w:b/>
      <w:bCs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Corpsdetexte2">
    <w:name w:val="Corps de texte 2"/>
    <w:basedOn w:val="Normal"/>
    <w:qFormat/>
    <w:pPr>
      <w:jc w:val="center"/>
    </w:pPr>
    <w:rPr>
      <w:b/>
      <w:bCs/>
      <w:i/>
      <w:iCs/>
    </w:rPr>
  </w:style>
  <w:style w:type="paragraph" w:styleId="Corpsdetexte3">
    <w:name w:val="Corps de texte 3"/>
    <w:basedOn w:val="Normal"/>
    <w:qFormat/>
    <w:pPr>
      <w:jc w:val="center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i62de3@ac-lill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581</TotalTime>
  <Application>LibreOffice/7.5.8.2$Linux_X86_64 LibreOffice_project/50$Build-2</Application>
  <AppVersion>15.0000</AppVersion>
  <Pages>1</Pages>
  <Words>273</Words>
  <Characters>1492</Characters>
  <CharactersWithSpaces>1873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2010-09-13T12:07:00Z</dcterms:created>
  <dc:creator>jean-louis_elan</dc:creator>
  <dc:description/>
  <dc:language>fr-FR</dc:language>
  <cp:lastModifiedBy/>
  <cp:lastPrinted>2019-12-06T09:59:11Z</cp:lastPrinted>
  <dcterms:modified xsi:type="dcterms:W3CDTF">2023-12-12T10:44:45Z</dcterms:modified>
  <cp:revision>33</cp:revision>
  <dc:subject/>
  <dc:title>Concours National de la Résistance et de la Déportation – session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