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55EAEC" w14:textId="77777777" w:rsidR="004F7C9C" w:rsidRPr="00387E9A" w:rsidRDefault="00D130F5" w:rsidP="003C11FD">
      <w:pPr>
        <w:pStyle w:val="Titre"/>
      </w:pPr>
      <w:r w:rsidRPr="00387E9A">
        <w:t>L’utilisation des QCM en voie professionnelle</w:t>
      </w:r>
    </w:p>
    <w:p w14:paraId="2D225227" w14:textId="3BE5303A" w:rsidR="001C79EB" w:rsidRPr="00387E9A" w:rsidRDefault="00DD4D48" w:rsidP="003C11FD">
      <w:pPr>
        <w:pStyle w:val="Sous-titre"/>
      </w:pPr>
      <w:r w:rsidRPr="00387E9A">
        <w:t>S</w:t>
      </w:r>
      <w:r w:rsidR="00C82EDF">
        <w:t>ynthétiser et identifier les matières plastiques recyclables</w:t>
      </w:r>
    </w:p>
    <w:p w14:paraId="18B663A8" w14:textId="77777777" w:rsidR="004F7C9C" w:rsidRPr="00387E9A" w:rsidRDefault="004F7C9C">
      <w:pPr>
        <w:spacing w:after="0" w:line="276" w:lineRule="auto"/>
        <w:rPr>
          <w:sz w:val="2"/>
          <w:szCs w:val="2"/>
        </w:rPr>
      </w:pPr>
    </w:p>
    <w:p w14:paraId="46567EBD" w14:textId="1B9377B3" w:rsidR="00E852AD" w:rsidRPr="00F65727" w:rsidRDefault="00E017C0" w:rsidP="00F65727">
      <w:pPr>
        <w:rPr>
          <w:color w:val="000000"/>
        </w:rPr>
      </w:pPr>
      <w:r w:rsidRPr="00387E9A">
        <w:t>C</w:t>
      </w:r>
      <w:r w:rsidR="00D130F5" w:rsidRPr="00387E9A">
        <w:t>ette ressource présente des situations pédagogiques favorables à l’emploi de que</w:t>
      </w:r>
      <w:r w:rsidR="00584663" w:rsidRPr="00387E9A">
        <w:t>stionnaires à choix multiples</w:t>
      </w:r>
      <w:r w:rsidR="006C64BA" w:rsidRPr="00387E9A">
        <w:t xml:space="preserve"> (QCM)</w:t>
      </w:r>
      <w:r w:rsidRPr="00387E9A">
        <w:t xml:space="preserve"> en </w:t>
      </w:r>
      <w:r w:rsidR="004D09CF" w:rsidRPr="00387E9A">
        <w:t>physique-</w:t>
      </w:r>
      <w:r w:rsidRPr="00387E9A">
        <w:t>chimie</w:t>
      </w:r>
      <w:r w:rsidR="00584663" w:rsidRPr="00387E9A">
        <w:t>.</w:t>
      </w:r>
      <w:r w:rsidRPr="00387E9A">
        <w:t xml:space="preserve"> L’usage des QCM est </w:t>
      </w:r>
      <w:r w:rsidR="00803083" w:rsidRPr="00387E9A">
        <w:t>explicité</w:t>
      </w:r>
      <w:r w:rsidR="000A542E" w:rsidRPr="00387E9A">
        <w:t xml:space="preserve"> dans la</w:t>
      </w:r>
      <w:r w:rsidRPr="00387E9A">
        <w:t xml:space="preserve"> « </w:t>
      </w:r>
      <w:r w:rsidR="00BD47FA" w:rsidRPr="00F71F89">
        <w:t>Présentation de</w:t>
      </w:r>
      <w:r w:rsidR="00F71F89">
        <w:t xml:space="preserve"> l’usage des QCM</w:t>
      </w:r>
      <w:r w:rsidR="00BD47FA" w:rsidRPr="00F71F89">
        <w:t xml:space="preserve">- Utilisation des QCM en voie professionnelle </w:t>
      </w:r>
      <w:r w:rsidRPr="00387E9A">
        <w:t>» sur la page « </w:t>
      </w:r>
      <w:hyperlink r:id="rId9" w:history="1">
        <w:r w:rsidRPr="00387E9A">
          <w:rPr>
            <w:rStyle w:val="Lienhypertexte"/>
            <w:bCs/>
          </w:rPr>
          <w:t>Programmes et ressources en physique-chimie - voie professionnelle </w:t>
        </w:r>
      </w:hyperlink>
      <w:r w:rsidRPr="00387E9A">
        <w:t>»</w:t>
      </w:r>
      <w:r w:rsidR="000A542E" w:rsidRPr="00387E9A">
        <w:t>.</w:t>
      </w:r>
      <w:bookmarkStart w:id="0" w:name="_Ref86234785"/>
    </w:p>
    <w:p w14:paraId="7F48E60F" w14:textId="09178C6B" w:rsidR="0067001B" w:rsidRPr="00387E9A" w:rsidRDefault="00A77C83" w:rsidP="00A77C83">
      <w:pPr>
        <w:pStyle w:val="Titre1"/>
        <w:spacing w:after="360"/>
      </w:pPr>
      <w:bookmarkStart w:id="1" w:name="_Toc205478296"/>
      <w:bookmarkEnd w:id="0"/>
      <w:r>
        <w:rPr>
          <w:noProof/>
          <w:lang w:eastAsia="zh-CN" w:bidi="ar-SA"/>
        </w:rPr>
        <w:lastRenderedPageBreak/>
        <mc:AlternateContent>
          <mc:Choice Requires="wps">
            <w:drawing>
              <wp:inline distT="0" distB="0" distL="0" distR="0" wp14:anchorId="50C59893" wp14:editId="477B1BDD">
                <wp:extent cx="876300" cy="349250"/>
                <wp:effectExtent l="0" t="0" r="0" b="0"/>
                <wp:docPr id="145" name="Rectangle à coins arrondis 145"/>
                <wp:cNvGraphicFramePr/>
                <a:graphic xmlns:a="http://schemas.openxmlformats.org/drawingml/2006/main">
                  <a:graphicData uri="http://schemas.microsoft.com/office/word/2010/wordprocessingShape">
                    <wps:wsp>
                      <wps:cNvSpPr/>
                      <wps:spPr>
                        <a:xfrm>
                          <a:off x="0" y="0"/>
                          <a:ext cx="876300" cy="349250"/>
                        </a:xfrm>
                        <a:prstGeom prst="roundRect">
                          <a:avLst>
                            <a:gd name="adj" fmla="val 21562"/>
                          </a:avLst>
                        </a:prstGeom>
                        <a:solidFill>
                          <a:srgbClr val="22557A"/>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1C8895C" w14:textId="27682958" w:rsidR="00A77C83" w:rsidRPr="008C0727" w:rsidRDefault="00F06104" w:rsidP="00A77C83">
                            <w:pPr>
                              <w:pStyle w:val="Intitultitre1"/>
                            </w:pPr>
                            <w:bookmarkStart w:id="2" w:name="_Toc205478275"/>
                            <w:bookmarkStart w:id="3" w:name="_Toc205478295"/>
                            <w:r>
                              <w:t>Recyclage</w:t>
                            </w:r>
                            <w:bookmarkEnd w:id="2"/>
                            <w:bookmarkEnd w:id="3"/>
                          </w:p>
                        </w:txbxContent>
                      </wps:txbx>
                      <wps:bodyPr rot="0" spcFirstLastPara="0" vertOverflow="overflow" horzOverflow="overflow" vert="horz" wrap="none" lIns="91440" tIns="0" rIns="90000" bIns="0" numCol="1" spcCol="0" rtlCol="0" fromWordArt="0" anchor="ctr" anchorCtr="0" forceAA="0" compatLnSpc="1">
                        <a:prstTxWarp prst="textNoShape">
                          <a:avLst/>
                        </a:prstTxWarp>
                        <a:spAutoFit/>
                      </wps:bodyPr>
                    </wps:wsp>
                  </a:graphicData>
                </a:graphic>
              </wp:inline>
            </w:drawing>
          </mc:Choice>
          <mc:Fallback>
            <w:pict>
              <v:roundrect w14:anchorId="50C59893" id="Rectangle à coins arrondis 145" o:spid="_x0000_s1026" style="width:69pt;height:27.5pt;visibility:visible;mso-wrap-style:none;mso-left-percent:-10001;mso-top-percent:-10001;mso-position-horizontal:absolute;mso-position-horizontal-relative:char;mso-position-vertical:absolute;mso-position-vertical-relative:line;mso-left-percent:-10001;mso-top-percent:-10001;v-text-anchor:middle" arcsize="1412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" fillcolor="#22557a" stroked="f" strokeweight="2pt">
                <v:textbox style="mso-fit-shape-to-text:t" inset=",0,2.5mm,0">
                  <w:txbxContent>
                    <w:p w14:paraId="41C8895C" w14:textId="27682958" w:rsidR="00A77C83" w:rsidRPr="008C0727" w:rsidRDefault="00F06104" w:rsidP="00A77C83">
                      <w:pPr>
                        <w:pStyle w:val="Intitultitre1"/>
                      </w:pPr>
                      <w:bookmarkStart w:id="4" w:name="_Toc205478275"/>
                      <w:bookmarkStart w:id="5" w:name="_Toc205478295"/>
                      <w:r>
                        <w:t>Recyclage</w:t>
                      </w:r>
                      <w:bookmarkEnd w:id="4"/>
                      <w:bookmarkEnd w:id="5"/>
                    </w:p>
                  </w:txbxContent>
                </v:textbox>
                <w10:anchorlock/>
              </v:roundrect>
            </w:pict>
          </mc:Fallback>
        </mc:AlternateContent>
      </w:r>
      <w:bookmarkEnd w:id="1"/>
    </w:p>
    <w:p w14:paraId="2AAEBFA4" w14:textId="19DC60CC" w:rsidR="006A34A6" w:rsidRPr="00387E9A" w:rsidRDefault="00103E33" w:rsidP="00A77C83">
      <w:pPr>
        <w:pStyle w:val="Titre2"/>
      </w:pPr>
      <w:bookmarkStart w:id="6" w:name="_Toc205478298"/>
      <w:r>
        <w:rPr>
          <w:noProof/>
          <w:lang w:eastAsia="zh-CN" w:bidi="ar-SA"/>
        </w:rPr>
        <mc:AlternateContent>
          <mc:Choice Requires="wps">
            <w:drawing>
              <wp:inline distT="0" distB="0" distL="0" distR="0" wp14:anchorId="52633074" wp14:editId="57177832">
                <wp:extent cx="856615" cy="379095"/>
                <wp:effectExtent l="0" t="0" r="9525" b="0"/>
                <wp:docPr id="6" name="Rectangle à coins arrondis 6"/>
                <wp:cNvGraphicFramePr/>
                <a:graphic xmlns:a="http://schemas.openxmlformats.org/drawingml/2006/main">
                  <a:graphicData uri="http://schemas.microsoft.com/office/word/2010/wordprocessingShape">
                    <wps:wsp>
                      <wps:cNvSpPr/>
                      <wps:spPr>
                        <a:xfrm>
                          <a:off x="1689811" y="6751930"/>
                          <a:ext cx="856615" cy="379095"/>
                        </a:xfrm>
                        <a:prstGeom prst="roundRect">
                          <a:avLst>
                            <a:gd name="adj" fmla="val 21056"/>
                          </a:avLst>
                        </a:prstGeom>
                        <a:solidFill>
                          <a:srgbClr val="F29C5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D256F0E" w14:textId="33C53963" w:rsidR="00103E33" w:rsidRPr="008C0727" w:rsidRDefault="00A77C83" w:rsidP="00103E33">
                            <w:pPr>
                              <w:pStyle w:val="Intitultitre2"/>
                            </w:pPr>
                            <w:bookmarkStart w:id="7" w:name="_Toc205478277"/>
                            <w:bookmarkStart w:id="8" w:name="_Toc205478297"/>
                            <w:r w:rsidRPr="00387E9A">
                              <w:t>Questionnaire à choix multiples</w:t>
                            </w:r>
                            <w:bookmarkEnd w:id="7"/>
                            <w:bookmarkEnd w:id="8"/>
                          </w:p>
                        </w:txbxContent>
                      </wps:txbx>
                      <wps:bodyPr rot="0" spcFirstLastPara="0" vertOverflow="overflow" horzOverflow="overflow" vert="horz" wrap="none" lIns="91440" tIns="0" rIns="90000" bIns="0" numCol="1" spcCol="0" rtlCol="0" fromWordArt="0" anchor="ctr" anchorCtr="0" forceAA="0" compatLnSpc="1">
                        <a:prstTxWarp prst="textNoShape">
                          <a:avLst/>
                        </a:prstTxWarp>
                        <a:spAutoFit/>
                      </wps:bodyPr>
                    </wps:wsp>
                  </a:graphicData>
                </a:graphic>
              </wp:inline>
            </w:drawing>
          </mc:Choice>
          <mc:Fallback>
            <w:pict>
              <v:roundrect w14:anchorId="52633074" id="Rectangle à coins arrondis 6" o:spid="_x0000_s1027" style="width:67.45pt;height:29.85pt;visibility:visible;mso-wrap-style:none;mso-left-percent:-10001;mso-top-percent:-10001;mso-position-horizontal:absolute;mso-position-horizontal-relative:char;mso-position-vertical:absolute;mso-position-vertical-relative:line;mso-left-percent:-10001;mso-top-percent:-10001;v-text-anchor:middle" arcsize="1379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" fillcolor="#f29c52" stroked="f" strokeweight="2pt">
                <v:textbox style="mso-fit-shape-to-text:t" inset=",0,2.5mm,0">
                  <w:txbxContent>
                    <w:p w14:paraId="2D256F0E" w14:textId="33C53963" w:rsidR="00103E33" w:rsidRPr="008C0727" w:rsidRDefault="00A77C83" w:rsidP="00103E33">
                      <w:pPr>
                        <w:pStyle w:val="Intitultitre2"/>
                      </w:pPr>
                      <w:bookmarkStart w:id="9" w:name="_Toc205478277"/>
                      <w:bookmarkStart w:id="10" w:name="_Toc205478297"/>
                      <w:r w:rsidRPr="00387E9A">
                        <w:t>Questionnaire à choix multiples</w:t>
                      </w:r>
                      <w:bookmarkEnd w:id="9"/>
                      <w:bookmarkEnd w:id="10"/>
                    </w:p>
                  </w:txbxContent>
                </v:textbox>
                <w10:anchorlock/>
              </v:roundrect>
            </w:pict>
          </mc:Fallback>
        </mc:AlternateContent>
      </w:r>
      <w:bookmarkEnd w:id="6"/>
    </w:p>
    <w:p w14:paraId="6A3FBF83" w14:textId="77777777" w:rsidR="00F06104" w:rsidRDefault="00F06104" w:rsidP="00F06104">
      <w:r w:rsidRPr="00454F00">
        <w:t>Ce questionnaire a pour vocation de sonder les représentations des élèves en lien avec le recyclage et les matières plastiques. Il peut être proposé en guise d’introduction au chapitre et faire l’objet d’une discussion sur les ordres de grandeurs associés aux déchets (quantités de déchets rejetés et recyclées en France, temps de décomposition dans la nature d’une matière plastique etc…)</w:t>
      </w:r>
      <w:r>
        <w:t xml:space="preserve"> ainsi que sur le tri sélectif, la valorisation des déchets</w:t>
      </w:r>
      <w:r w:rsidRPr="00454F00">
        <w:t xml:space="preserve">. </w:t>
      </w:r>
    </w:p>
    <w:p w14:paraId="72F0C376" w14:textId="35B05060" w:rsidR="00F06104" w:rsidRDefault="00F06104" w:rsidP="00F06104">
      <w:r w:rsidRPr="00454F00">
        <w:t xml:space="preserve">Ce questionnaire peut également être exploité dans le cadre d’un travail de recherche en dehors de la classe </w:t>
      </w:r>
      <w:r>
        <w:t>où les éléments de réponses sont à rechercher sur Internet</w:t>
      </w:r>
      <w:r w:rsidRPr="00454F00">
        <w:t>.</w:t>
      </w:r>
    </w:p>
    <w:p w14:paraId="48083BC8" w14:textId="6B4B4D4D" w:rsidR="00187FD7" w:rsidRPr="004F425D" w:rsidRDefault="00703E3B" w:rsidP="00F06104">
      <w:hyperlink r:id="rId10" w:tgtFrame="_blank" w:history="1">
        <w:r w:rsidR="00187FD7">
          <w:rPr>
            <w:rStyle w:val="Lienhypertexte"/>
          </w:rPr>
          <w:t>https://www.quiziniere.com/exercices/partage/YVAWB5APGE</w:t>
        </w:r>
      </w:hyperlink>
    </w:p>
    <w:p w14:paraId="1987888B" w14:textId="77777777" w:rsidR="00F06104" w:rsidRPr="00833CE8" w:rsidRDefault="00F06104" w:rsidP="00F06104">
      <w:pPr>
        <w:rPr>
          <w:rFonts w:eastAsiaTheme="majorEastAsia"/>
          <w:b/>
          <w:color w:val="1C748E"/>
          <w:spacing w:val="5"/>
        </w:rPr>
      </w:pPr>
      <w:r w:rsidRPr="0D5E090A">
        <w:rPr>
          <w:b/>
        </w:rPr>
        <w:t>Pour chaque question, une ou plusieurs réponses peuvent s’avérer correctes.</w:t>
      </w:r>
    </w:p>
    <w:p w14:paraId="1E7BFF45" w14:textId="77777777" w:rsidR="00735956" w:rsidRPr="00735956" w:rsidRDefault="00735956" w:rsidP="00735956">
      <w:pPr>
        <w:spacing w:after="0"/>
        <w:rPr>
          <w:b/>
          <w:iCs/>
        </w:rPr>
      </w:pPr>
      <w:r w:rsidRPr="00735956">
        <w:rPr>
          <w:b/>
          <w:iCs/>
        </w:rPr>
        <w:t>Question 1 :</w:t>
      </w:r>
    </w:p>
    <w:p w14:paraId="5E08C3E0" w14:textId="56DE3675" w:rsidR="00924FDF" w:rsidRDefault="00735956" w:rsidP="00735956">
      <w:pPr>
        <w:spacing w:after="0"/>
        <w:rPr>
          <w:bCs/>
          <w:iCs/>
        </w:rPr>
      </w:pPr>
      <w:r w:rsidRPr="00735956">
        <w:rPr>
          <w:bCs/>
          <w:iCs/>
        </w:rPr>
        <w:t>Les matières plastiques</w:t>
      </w:r>
      <w:r w:rsidR="00924FDF">
        <w:rPr>
          <w:bCs/>
          <w:iCs/>
        </w:rPr>
        <w:t> :</w:t>
      </w:r>
    </w:p>
    <w:p w14:paraId="50FB6A7F" w14:textId="11C21769" w:rsidR="00735956" w:rsidRPr="00735956" w:rsidRDefault="00735956" w:rsidP="00735956">
      <w:pPr>
        <w:spacing w:after="0"/>
        <w:rPr>
          <w:b/>
          <w:bCs/>
        </w:rPr>
      </w:pPr>
      <w:r w:rsidRPr="00735956">
        <w:rPr>
          <w:bCs/>
          <w:iCs/>
        </w:rPr>
        <w:t>1. se trouvent à l’état naturel</w:t>
      </w:r>
    </w:p>
    <w:p w14:paraId="583178F4" w14:textId="77777777" w:rsidR="00735956" w:rsidRPr="00735956" w:rsidRDefault="00735956" w:rsidP="00735956">
      <w:pPr>
        <w:spacing w:after="0"/>
        <w:rPr>
          <w:b/>
          <w:bCs/>
        </w:rPr>
      </w:pPr>
      <w:r w:rsidRPr="00735956">
        <w:rPr>
          <w:bCs/>
          <w:iCs/>
        </w:rPr>
        <w:t>2. sont toujours issues du pétrole</w:t>
      </w:r>
    </w:p>
    <w:p w14:paraId="21F56F8D" w14:textId="4EA8CD5D" w:rsidR="00735956" w:rsidRPr="00CB0DF4" w:rsidRDefault="00735956" w:rsidP="00CB0DF4">
      <w:pPr>
        <w:rPr>
          <w:b/>
          <w:bCs/>
        </w:rPr>
      </w:pPr>
      <w:r w:rsidRPr="00735956">
        <w:rPr>
          <w:bCs/>
          <w:iCs/>
        </w:rPr>
        <w:t>3. sont constituées essentiellement de carbone et d’hydrogène</w:t>
      </w:r>
    </w:p>
    <w:p w14:paraId="5FC53855" w14:textId="77777777" w:rsidR="00735956" w:rsidRPr="00735956" w:rsidRDefault="00735956" w:rsidP="00735956">
      <w:pPr>
        <w:spacing w:after="0"/>
        <w:rPr>
          <w:b/>
          <w:iCs/>
        </w:rPr>
      </w:pPr>
      <w:r w:rsidRPr="00735956">
        <w:rPr>
          <w:b/>
          <w:iCs/>
        </w:rPr>
        <w:t>Question 2 :</w:t>
      </w:r>
    </w:p>
    <w:p w14:paraId="548CB325" w14:textId="3B58E92E" w:rsidR="00735956" w:rsidRPr="00735956" w:rsidRDefault="00735956" w:rsidP="00735956">
      <w:pPr>
        <w:spacing w:after="0"/>
        <w:rPr>
          <w:iCs/>
        </w:rPr>
      </w:pPr>
      <w:r w:rsidRPr="00735956">
        <w:rPr>
          <w:iCs/>
        </w:rPr>
        <w:t>La principale origine des matières plastiques est :</w:t>
      </w:r>
    </w:p>
    <w:p w14:paraId="34C1671D" w14:textId="6C2B0461" w:rsidR="00735956" w:rsidRPr="00735956" w:rsidRDefault="00735956" w:rsidP="00735956">
      <w:pPr>
        <w:spacing w:after="0"/>
        <w:rPr>
          <w:iCs/>
        </w:rPr>
      </w:pPr>
      <w:r w:rsidRPr="00735956">
        <w:rPr>
          <w:iCs/>
        </w:rPr>
        <w:t xml:space="preserve">1. </w:t>
      </w:r>
      <w:r w:rsidR="00924FDF">
        <w:rPr>
          <w:iCs/>
        </w:rPr>
        <w:t>l</w:t>
      </w:r>
      <w:r w:rsidRPr="00735956">
        <w:rPr>
          <w:iCs/>
        </w:rPr>
        <w:t>’industrie pharmaceutique</w:t>
      </w:r>
    </w:p>
    <w:p w14:paraId="7A9D80C0" w14:textId="33B1F668" w:rsidR="00735956" w:rsidRPr="00735956" w:rsidRDefault="00735956" w:rsidP="00735956">
      <w:pPr>
        <w:spacing w:after="0"/>
        <w:rPr>
          <w:iCs/>
        </w:rPr>
      </w:pPr>
      <w:r w:rsidRPr="00735956">
        <w:rPr>
          <w:iCs/>
        </w:rPr>
        <w:t xml:space="preserve">2. </w:t>
      </w:r>
      <w:r w:rsidR="00924FDF">
        <w:rPr>
          <w:iCs/>
        </w:rPr>
        <w:t>l</w:t>
      </w:r>
      <w:r w:rsidRPr="00735956">
        <w:rPr>
          <w:iCs/>
        </w:rPr>
        <w:t>’industrie halieutique</w:t>
      </w:r>
    </w:p>
    <w:p w14:paraId="3652FB04" w14:textId="2F9046D7" w:rsidR="00735956" w:rsidRPr="00CB0DF4" w:rsidRDefault="00735956" w:rsidP="00CB0DF4">
      <w:pPr>
        <w:rPr>
          <w:iCs/>
        </w:rPr>
      </w:pPr>
      <w:r w:rsidRPr="00735956">
        <w:rPr>
          <w:iCs/>
        </w:rPr>
        <w:t xml:space="preserve">3. </w:t>
      </w:r>
      <w:r w:rsidR="00924FDF">
        <w:rPr>
          <w:iCs/>
        </w:rPr>
        <w:t>l</w:t>
      </w:r>
      <w:r w:rsidRPr="00735956">
        <w:rPr>
          <w:iCs/>
        </w:rPr>
        <w:t>’industrie pétrochimique</w:t>
      </w:r>
    </w:p>
    <w:p w14:paraId="2874A105" w14:textId="77777777" w:rsidR="00735956" w:rsidRPr="00735956" w:rsidRDefault="00735956" w:rsidP="00735956">
      <w:pPr>
        <w:spacing w:after="0"/>
        <w:rPr>
          <w:b/>
          <w:iCs/>
        </w:rPr>
      </w:pPr>
      <w:r w:rsidRPr="00735956">
        <w:rPr>
          <w:b/>
          <w:iCs/>
        </w:rPr>
        <w:t>Question 3 :</w:t>
      </w:r>
    </w:p>
    <w:p w14:paraId="6F81509E" w14:textId="35655434" w:rsidR="00735956" w:rsidRPr="00735956" w:rsidRDefault="00735956" w:rsidP="00735956">
      <w:pPr>
        <w:spacing w:after="0"/>
      </w:pPr>
      <w:r w:rsidRPr="00735956">
        <w:t>Combien de kilogrammes de déchets plastiques génère chaque année un Français en moyenne ?</w:t>
      </w:r>
    </w:p>
    <w:p w14:paraId="4EFEAB9E" w14:textId="77777777" w:rsidR="00735956" w:rsidRPr="00735956" w:rsidRDefault="00735956" w:rsidP="00735956">
      <w:pPr>
        <w:spacing w:after="0"/>
        <w:rPr>
          <w:lang w:val="en-US"/>
        </w:rPr>
      </w:pPr>
      <w:r w:rsidRPr="00735956">
        <w:rPr>
          <w:lang w:val="en-US"/>
        </w:rPr>
        <w:t>1. 7 kg </w:t>
      </w:r>
    </w:p>
    <w:p w14:paraId="1B0AADBC" w14:textId="77777777" w:rsidR="00735956" w:rsidRPr="00735956" w:rsidRDefault="00735956" w:rsidP="00735956">
      <w:pPr>
        <w:spacing w:after="0"/>
        <w:rPr>
          <w:lang w:val="en-US"/>
        </w:rPr>
      </w:pPr>
      <w:r w:rsidRPr="00735956">
        <w:rPr>
          <w:lang w:val="en-US"/>
        </w:rPr>
        <w:t xml:space="preserve">2. 17 kg </w:t>
      </w:r>
    </w:p>
    <w:p w14:paraId="03B7B6E7" w14:textId="77777777" w:rsidR="00735956" w:rsidRPr="00735956" w:rsidRDefault="00735956" w:rsidP="00735956">
      <w:pPr>
        <w:spacing w:after="0"/>
        <w:rPr>
          <w:lang w:val="en-US"/>
        </w:rPr>
      </w:pPr>
      <w:r w:rsidRPr="00735956">
        <w:rPr>
          <w:lang w:val="en-US"/>
        </w:rPr>
        <w:t>3. 67 kg</w:t>
      </w:r>
    </w:p>
    <w:p w14:paraId="59587711" w14:textId="2E3F8E57" w:rsidR="00735956" w:rsidRPr="00735956" w:rsidRDefault="00735956" w:rsidP="00CB0DF4">
      <w:pPr>
        <w:rPr>
          <w:lang w:val="en-US"/>
        </w:rPr>
      </w:pPr>
      <w:r w:rsidRPr="00735956">
        <w:rPr>
          <w:lang w:val="en-US"/>
        </w:rPr>
        <w:t>4. 207 kg</w:t>
      </w:r>
    </w:p>
    <w:p w14:paraId="31DCB266" w14:textId="77777777" w:rsidR="00735956" w:rsidRPr="00735956" w:rsidRDefault="00735956" w:rsidP="00735956">
      <w:pPr>
        <w:spacing w:after="0"/>
        <w:rPr>
          <w:b/>
          <w:iCs/>
        </w:rPr>
      </w:pPr>
      <w:r w:rsidRPr="00735956">
        <w:rPr>
          <w:b/>
          <w:iCs/>
        </w:rPr>
        <w:t>Question 4 :</w:t>
      </w:r>
    </w:p>
    <w:p w14:paraId="04BAE3A7" w14:textId="0B5C2942" w:rsidR="00735956" w:rsidRPr="00735956" w:rsidRDefault="00735956" w:rsidP="00735956">
      <w:pPr>
        <w:spacing w:after="0"/>
        <w:rPr>
          <w:b/>
          <w:iCs/>
        </w:rPr>
      </w:pPr>
      <w:r w:rsidRPr="00735956">
        <w:t>Combien de tonnes de plastique sont rejetées par an dans la nature en France ?</w:t>
      </w:r>
    </w:p>
    <w:p w14:paraId="10BC2FCC" w14:textId="77777777" w:rsidR="00735956" w:rsidRPr="00735956" w:rsidRDefault="00735956" w:rsidP="00735956">
      <w:pPr>
        <w:spacing w:after="0"/>
      </w:pPr>
      <w:r w:rsidRPr="00735956">
        <w:t>1. 10 000 t</w:t>
      </w:r>
    </w:p>
    <w:p w14:paraId="1E826C72" w14:textId="77777777" w:rsidR="00735956" w:rsidRPr="00735956" w:rsidRDefault="00735956" w:rsidP="00735956">
      <w:pPr>
        <w:spacing w:after="0"/>
      </w:pPr>
      <w:r w:rsidRPr="00735956">
        <w:t>2. 30 000 t</w:t>
      </w:r>
    </w:p>
    <w:p w14:paraId="0C8701E5" w14:textId="77777777" w:rsidR="00735956" w:rsidRPr="00735956" w:rsidRDefault="00735956" w:rsidP="00735956">
      <w:pPr>
        <w:spacing w:after="0"/>
      </w:pPr>
      <w:r w:rsidRPr="00735956">
        <w:t>3. 80 000 t</w:t>
      </w:r>
    </w:p>
    <w:p w14:paraId="59B47BEE" w14:textId="0311922F" w:rsidR="00735956" w:rsidRPr="00735956" w:rsidRDefault="00735956" w:rsidP="00CB0DF4">
      <w:r w:rsidRPr="00735956">
        <w:t>4. 200 000 t</w:t>
      </w:r>
    </w:p>
    <w:p w14:paraId="398F2C43" w14:textId="77777777" w:rsidR="00735956" w:rsidRPr="00735956" w:rsidRDefault="00735956" w:rsidP="00735956">
      <w:pPr>
        <w:spacing w:after="0"/>
        <w:rPr>
          <w:b/>
          <w:iCs/>
        </w:rPr>
      </w:pPr>
      <w:r w:rsidRPr="00735956">
        <w:rPr>
          <w:b/>
          <w:iCs/>
        </w:rPr>
        <w:t xml:space="preserve">Question 5 : </w:t>
      </w:r>
    </w:p>
    <w:p w14:paraId="12E56215" w14:textId="7C0350AB" w:rsidR="00735956" w:rsidRPr="00735956" w:rsidRDefault="00735956" w:rsidP="00735956">
      <w:pPr>
        <w:spacing w:after="0"/>
        <w:rPr>
          <w:b/>
          <w:iCs/>
        </w:rPr>
      </w:pPr>
      <w:r w:rsidRPr="00735956">
        <w:rPr>
          <w:iCs/>
        </w:rPr>
        <w:t xml:space="preserve">Aujourd’hui, la quantité de matières plastiques recyclées en France est : </w:t>
      </w:r>
    </w:p>
    <w:p w14:paraId="04F077D4" w14:textId="77777777" w:rsidR="00735956" w:rsidRPr="00735956" w:rsidRDefault="00735956" w:rsidP="00735956">
      <w:pPr>
        <w:spacing w:after="0"/>
        <w:rPr>
          <w:iCs/>
        </w:rPr>
      </w:pPr>
      <w:r w:rsidRPr="00735956">
        <w:rPr>
          <w:iCs/>
        </w:rPr>
        <w:t>1.Trop faible</w:t>
      </w:r>
    </w:p>
    <w:p w14:paraId="1831BC56" w14:textId="77777777" w:rsidR="00735956" w:rsidRPr="00735956" w:rsidRDefault="00735956" w:rsidP="00735956">
      <w:pPr>
        <w:spacing w:after="0"/>
        <w:rPr>
          <w:iCs/>
        </w:rPr>
      </w:pPr>
      <w:r w:rsidRPr="00735956">
        <w:rPr>
          <w:iCs/>
        </w:rPr>
        <w:t>2. Satisfaisante</w:t>
      </w:r>
    </w:p>
    <w:p w14:paraId="3BD54FE7" w14:textId="0D4ACF44" w:rsidR="00735956" w:rsidRDefault="00735956" w:rsidP="00CB0DF4">
      <w:pPr>
        <w:rPr>
          <w:iCs/>
        </w:rPr>
      </w:pPr>
      <w:r w:rsidRPr="00735956">
        <w:rPr>
          <w:iCs/>
        </w:rPr>
        <w:t>3. Trop élevée</w:t>
      </w:r>
    </w:p>
    <w:p w14:paraId="09FE0D84" w14:textId="77777777" w:rsidR="00CB0DF4" w:rsidRPr="00CB0DF4" w:rsidRDefault="00CB0DF4" w:rsidP="00CB0DF4">
      <w:pPr>
        <w:rPr>
          <w:iCs/>
        </w:rPr>
      </w:pPr>
    </w:p>
    <w:p w14:paraId="016724FE" w14:textId="77777777" w:rsidR="00735956" w:rsidRPr="00735956" w:rsidRDefault="00735956" w:rsidP="00CB0DF4">
      <w:pPr>
        <w:spacing w:before="240" w:after="0"/>
        <w:rPr>
          <w:b/>
          <w:iCs/>
        </w:rPr>
      </w:pPr>
      <w:r w:rsidRPr="00735956">
        <w:rPr>
          <w:b/>
          <w:iCs/>
        </w:rPr>
        <w:t xml:space="preserve">Question 6 : </w:t>
      </w:r>
    </w:p>
    <w:p w14:paraId="1FF67F9E" w14:textId="263AAFF3" w:rsidR="00735956" w:rsidRPr="00735956" w:rsidRDefault="00735956" w:rsidP="00735956">
      <w:pPr>
        <w:spacing w:after="0"/>
        <w:rPr>
          <w:b/>
          <w:iCs/>
        </w:rPr>
      </w:pPr>
      <w:r w:rsidRPr="00735956">
        <w:t>Combien de temps faut-il à un sac plastique pour se décomposer ?</w:t>
      </w:r>
    </w:p>
    <w:p w14:paraId="4E8A8D51" w14:textId="77777777" w:rsidR="00735956" w:rsidRPr="00735956" w:rsidRDefault="00735956" w:rsidP="00735956">
      <w:pPr>
        <w:spacing w:after="0"/>
      </w:pPr>
      <w:r w:rsidRPr="00735956">
        <w:t>1. Entre 10 et 20 ans</w:t>
      </w:r>
    </w:p>
    <w:p w14:paraId="345C29C1" w14:textId="77777777" w:rsidR="00735956" w:rsidRPr="00735956" w:rsidRDefault="00735956" w:rsidP="00735956">
      <w:pPr>
        <w:spacing w:after="0"/>
      </w:pPr>
      <w:r w:rsidRPr="00735956">
        <w:t>2. Entre 20 et 500 ans</w:t>
      </w:r>
    </w:p>
    <w:p w14:paraId="67184886" w14:textId="72594210" w:rsidR="00735956" w:rsidRPr="00735956" w:rsidRDefault="00735956" w:rsidP="00CB0DF4">
      <w:r w:rsidRPr="00735956">
        <w:t>3. Entre 500 et 1000 ans</w:t>
      </w:r>
    </w:p>
    <w:p w14:paraId="29A31911" w14:textId="77777777" w:rsidR="00735956" w:rsidRPr="00735956" w:rsidRDefault="00735956" w:rsidP="00735956">
      <w:pPr>
        <w:spacing w:after="0"/>
        <w:rPr>
          <w:b/>
          <w:iCs/>
        </w:rPr>
      </w:pPr>
      <w:r w:rsidRPr="00735956">
        <w:rPr>
          <w:b/>
          <w:iCs/>
        </w:rPr>
        <w:t xml:space="preserve">Question 7 : </w:t>
      </w:r>
    </w:p>
    <w:p w14:paraId="7A167C94" w14:textId="347CD29F" w:rsidR="00735956" w:rsidRPr="00735956" w:rsidRDefault="00735956" w:rsidP="00735956">
      <w:pPr>
        <w:spacing w:after="0"/>
        <w:rPr>
          <w:b/>
          <w:iCs/>
        </w:rPr>
      </w:pPr>
      <w:r w:rsidRPr="00735956">
        <w:t>Combien de temps faut-il à un sac plastique biosourcé et biodégradable pour se décomposer ?</w:t>
      </w:r>
    </w:p>
    <w:p w14:paraId="4BB63B2B" w14:textId="77777777" w:rsidR="00735956" w:rsidRPr="00735956" w:rsidRDefault="00735956" w:rsidP="00735956">
      <w:pPr>
        <w:spacing w:after="0"/>
      </w:pPr>
      <w:r w:rsidRPr="00735956">
        <w:t>1. Entre 6 et 9 semaines</w:t>
      </w:r>
    </w:p>
    <w:p w14:paraId="2908AEC6" w14:textId="77777777" w:rsidR="00735956" w:rsidRPr="00735956" w:rsidRDefault="00735956" w:rsidP="00735956">
      <w:pPr>
        <w:spacing w:after="0"/>
      </w:pPr>
      <w:r w:rsidRPr="00735956">
        <w:t>2. Entre 6 et 9 mois</w:t>
      </w:r>
    </w:p>
    <w:p w14:paraId="38798A94" w14:textId="0B0D2617" w:rsidR="00735956" w:rsidRPr="00CB0DF4" w:rsidRDefault="00735956" w:rsidP="00CB0DF4">
      <w:r w:rsidRPr="00735956">
        <w:t>3. Entre 6 et 9 ans</w:t>
      </w:r>
    </w:p>
    <w:p w14:paraId="29C63046" w14:textId="77777777" w:rsidR="00735956" w:rsidRPr="00735956" w:rsidRDefault="00735956" w:rsidP="00735956">
      <w:pPr>
        <w:spacing w:after="0"/>
        <w:rPr>
          <w:b/>
          <w:iCs/>
        </w:rPr>
      </w:pPr>
      <w:r w:rsidRPr="00735956">
        <w:rPr>
          <w:b/>
          <w:iCs/>
        </w:rPr>
        <w:t xml:space="preserve">Question 8 : </w:t>
      </w:r>
    </w:p>
    <w:p w14:paraId="3336C579" w14:textId="77777777" w:rsidR="00735956" w:rsidRPr="00735956" w:rsidRDefault="00735956" w:rsidP="00735956">
      <w:pPr>
        <w:spacing w:after="0"/>
        <w:rPr>
          <w:b/>
          <w:iCs/>
        </w:rPr>
      </w:pPr>
      <w:r w:rsidRPr="00735956">
        <w:rPr>
          <w:iCs/>
        </w:rPr>
        <w:t>En France, les bouteilles et les flacons en plastique sont triés pour être potentiellement recyclés.</w:t>
      </w:r>
    </w:p>
    <w:p w14:paraId="574276D7" w14:textId="77777777" w:rsidR="00735956" w:rsidRPr="00735956" w:rsidRDefault="00735956" w:rsidP="0040033C">
      <w:pPr>
        <w:numPr>
          <w:ilvl w:val="0"/>
          <w:numId w:val="72"/>
        </w:numPr>
        <w:spacing w:after="0"/>
        <w:rPr>
          <w:iCs/>
        </w:rPr>
      </w:pPr>
      <w:r w:rsidRPr="00735956">
        <w:rPr>
          <w:iCs/>
        </w:rPr>
        <w:t>Vrai</w:t>
      </w:r>
    </w:p>
    <w:p w14:paraId="4CA48315" w14:textId="7D312525" w:rsidR="00735956" w:rsidRPr="00CB0DF4" w:rsidRDefault="00735956" w:rsidP="00CB0DF4">
      <w:pPr>
        <w:numPr>
          <w:ilvl w:val="0"/>
          <w:numId w:val="72"/>
        </w:numPr>
        <w:rPr>
          <w:iCs/>
        </w:rPr>
      </w:pPr>
      <w:r w:rsidRPr="00735956">
        <w:rPr>
          <w:iCs/>
        </w:rPr>
        <w:t>Faux</w:t>
      </w:r>
    </w:p>
    <w:p w14:paraId="5E45902C" w14:textId="77777777" w:rsidR="00735956" w:rsidRPr="00735956" w:rsidRDefault="00735956" w:rsidP="00735956">
      <w:pPr>
        <w:spacing w:after="0"/>
        <w:rPr>
          <w:b/>
          <w:iCs/>
        </w:rPr>
      </w:pPr>
      <w:r w:rsidRPr="00735956">
        <w:rPr>
          <w:b/>
          <w:iCs/>
        </w:rPr>
        <w:t xml:space="preserve">Question 9 : </w:t>
      </w:r>
    </w:p>
    <w:p w14:paraId="2F0D3793" w14:textId="2919C04B" w:rsidR="00E33EC3" w:rsidRPr="00E33EC3" w:rsidRDefault="00735956" w:rsidP="00735956">
      <w:pPr>
        <w:spacing w:after="0"/>
        <w:rPr>
          <w:iCs/>
        </w:rPr>
      </w:pPr>
      <w:r w:rsidRPr="00735956">
        <w:rPr>
          <w:iCs/>
        </w:rPr>
        <w:t>Quand on recycle, on économise des matières premières comme le pétrole</w:t>
      </w:r>
      <w:r w:rsidR="00E33EC3">
        <w:rPr>
          <w:iCs/>
        </w:rPr>
        <w:t>.</w:t>
      </w:r>
    </w:p>
    <w:p w14:paraId="26FB8A47" w14:textId="77777777" w:rsidR="00735956" w:rsidRPr="00735956" w:rsidRDefault="00735956" w:rsidP="0040033C">
      <w:pPr>
        <w:numPr>
          <w:ilvl w:val="0"/>
          <w:numId w:val="73"/>
        </w:numPr>
        <w:spacing w:after="0"/>
        <w:rPr>
          <w:iCs/>
        </w:rPr>
      </w:pPr>
      <w:r w:rsidRPr="00735956">
        <w:rPr>
          <w:iCs/>
        </w:rPr>
        <w:t>Vrai</w:t>
      </w:r>
    </w:p>
    <w:p w14:paraId="34E7C3AC" w14:textId="3EEF9FA7" w:rsidR="00735956" w:rsidRPr="00CB0DF4" w:rsidRDefault="00735956" w:rsidP="00CB0DF4">
      <w:pPr>
        <w:numPr>
          <w:ilvl w:val="0"/>
          <w:numId w:val="73"/>
        </w:numPr>
        <w:rPr>
          <w:iCs/>
        </w:rPr>
      </w:pPr>
      <w:r w:rsidRPr="00735956">
        <w:rPr>
          <w:iCs/>
        </w:rPr>
        <w:t>Faux</w:t>
      </w:r>
    </w:p>
    <w:p w14:paraId="3A4A6DF5" w14:textId="77777777" w:rsidR="00735956" w:rsidRPr="00735956" w:rsidRDefault="00735956" w:rsidP="00735956">
      <w:pPr>
        <w:spacing w:after="0"/>
        <w:rPr>
          <w:b/>
          <w:iCs/>
        </w:rPr>
      </w:pPr>
      <w:r w:rsidRPr="00735956">
        <w:rPr>
          <w:b/>
          <w:iCs/>
        </w:rPr>
        <w:t xml:space="preserve">Question 10 : </w:t>
      </w:r>
    </w:p>
    <w:p w14:paraId="54692CFD" w14:textId="3FBC3FF5" w:rsidR="00735956" w:rsidRPr="00735956" w:rsidRDefault="00735956" w:rsidP="00735956">
      <w:pPr>
        <w:spacing w:after="0"/>
        <w:rPr>
          <w:b/>
          <w:iCs/>
        </w:rPr>
      </w:pPr>
      <w:r w:rsidRPr="00735956">
        <w:rPr>
          <w:iCs/>
        </w:rPr>
        <w:t>Les emballages plastiques qui ne sont pas recyclés peuvent être revalorisés</w:t>
      </w:r>
      <w:r w:rsidR="00E33EC3">
        <w:rPr>
          <w:iCs/>
        </w:rPr>
        <w:t>.</w:t>
      </w:r>
    </w:p>
    <w:p w14:paraId="61EFCFB5" w14:textId="77777777" w:rsidR="00735956" w:rsidRPr="00735956" w:rsidRDefault="00735956" w:rsidP="0040033C">
      <w:pPr>
        <w:numPr>
          <w:ilvl w:val="0"/>
          <w:numId w:val="74"/>
        </w:numPr>
        <w:spacing w:after="0"/>
        <w:rPr>
          <w:iCs/>
        </w:rPr>
      </w:pPr>
      <w:r w:rsidRPr="00735956">
        <w:rPr>
          <w:iCs/>
        </w:rPr>
        <w:t>Vrai</w:t>
      </w:r>
    </w:p>
    <w:p w14:paraId="4C78F556" w14:textId="1E2AB255" w:rsidR="00735956" w:rsidRPr="00CB0DF4" w:rsidRDefault="00735956" w:rsidP="00CB0DF4">
      <w:pPr>
        <w:numPr>
          <w:ilvl w:val="0"/>
          <w:numId w:val="74"/>
        </w:numPr>
        <w:rPr>
          <w:iCs/>
        </w:rPr>
      </w:pPr>
      <w:r w:rsidRPr="00735956">
        <w:rPr>
          <w:iCs/>
        </w:rPr>
        <w:t>Faux</w:t>
      </w:r>
    </w:p>
    <w:p w14:paraId="5768B58A" w14:textId="77777777" w:rsidR="00735956" w:rsidRPr="00735956" w:rsidRDefault="00735956" w:rsidP="00735956">
      <w:pPr>
        <w:spacing w:after="0"/>
        <w:rPr>
          <w:b/>
          <w:iCs/>
        </w:rPr>
      </w:pPr>
      <w:r w:rsidRPr="00735956">
        <w:rPr>
          <w:b/>
          <w:iCs/>
        </w:rPr>
        <w:t xml:space="preserve">Question 11 : </w:t>
      </w:r>
    </w:p>
    <w:p w14:paraId="67094C0B" w14:textId="77777777" w:rsidR="00735956" w:rsidRPr="00735956" w:rsidRDefault="00735956" w:rsidP="00735956">
      <w:pPr>
        <w:spacing w:after="0"/>
        <w:rPr>
          <w:b/>
          <w:iCs/>
        </w:rPr>
      </w:pPr>
      <w:r w:rsidRPr="00735956">
        <w:rPr>
          <w:iCs/>
        </w:rPr>
        <w:t>Les plastiques qui sont incinérés permettent de produire de l’énergie.</w:t>
      </w:r>
    </w:p>
    <w:p w14:paraId="6AB724D3" w14:textId="77777777" w:rsidR="00735956" w:rsidRPr="00735956" w:rsidRDefault="00735956" w:rsidP="0040033C">
      <w:pPr>
        <w:numPr>
          <w:ilvl w:val="0"/>
          <w:numId w:val="75"/>
        </w:numPr>
        <w:spacing w:after="0"/>
        <w:rPr>
          <w:iCs/>
        </w:rPr>
      </w:pPr>
      <w:r w:rsidRPr="00735956">
        <w:rPr>
          <w:iCs/>
        </w:rPr>
        <w:t>Vrai</w:t>
      </w:r>
    </w:p>
    <w:p w14:paraId="72D208C6" w14:textId="4C651B54" w:rsidR="00735956" w:rsidRPr="00CB0DF4" w:rsidRDefault="00735956" w:rsidP="00CB0DF4">
      <w:pPr>
        <w:numPr>
          <w:ilvl w:val="0"/>
          <w:numId w:val="75"/>
        </w:numPr>
        <w:rPr>
          <w:iCs/>
        </w:rPr>
      </w:pPr>
      <w:r w:rsidRPr="00735956">
        <w:rPr>
          <w:iCs/>
        </w:rPr>
        <w:t>Faux</w:t>
      </w:r>
    </w:p>
    <w:p w14:paraId="7EA78F1C" w14:textId="77777777" w:rsidR="00735956" w:rsidRPr="00735956" w:rsidRDefault="00735956" w:rsidP="00735956">
      <w:pPr>
        <w:spacing w:after="0"/>
        <w:rPr>
          <w:b/>
          <w:iCs/>
        </w:rPr>
      </w:pPr>
      <w:r w:rsidRPr="00735956">
        <w:rPr>
          <w:b/>
          <w:iCs/>
        </w:rPr>
        <w:t xml:space="preserve">Question 12 : </w:t>
      </w:r>
    </w:p>
    <w:p w14:paraId="7D2A16AF" w14:textId="1EBD3839" w:rsidR="00735956" w:rsidRPr="00735956" w:rsidRDefault="00735956" w:rsidP="00735956">
      <w:pPr>
        <w:spacing w:after="0"/>
        <w:rPr>
          <w:b/>
          <w:iCs/>
        </w:rPr>
      </w:pPr>
      <w:r w:rsidRPr="00735956">
        <w:rPr>
          <w:bCs/>
          <w:iCs/>
        </w:rPr>
        <w:t>Toutes les matières plastiques sont recyclables</w:t>
      </w:r>
      <w:r w:rsidR="00E33EC3">
        <w:rPr>
          <w:bCs/>
          <w:iCs/>
        </w:rPr>
        <w:t>.</w:t>
      </w:r>
    </w:p>
    <w:p w14:paraId="52B53EF8" w14:textId="77777777" w:rsidR="00735956" w:rsidRPr="00735956" w:rsidRDefault="00735956" w:rsidP="0040033C">
      <w:pPr>
        <w:numPr>
          <w:ilvl w:val="0"/>
          <w:numId w:val="76"/>
        </w:numPr>
        <w:spacing w:after="0"/>
        <w:rPr>
          <w:iCs/>
        </w:rPr>
      </w:pPr>
      <w:r w:rsidRPr="00735956">
        <w:rPr>
          <w:iCs/>
        </w:rPr>
        <w:t>Vrai</w:t>
      </w:r>
    </w:p>
    <w:p w14:paraId="0E3D92A1" w14:textId="77777777" w:rsidR="00735956" w:rsidRPr="00735956" w:rsidRDefault="00735956" w:rsidP="00CB0DF4">
      <w:pPr>
        <w:numPr>
          <w:ilvl w:val="0"/>
          <w:numId w:val="76"/>
        </w:numPr>
        <w:rPr>
          <w:iCs/>
        </w:rPr>
      </w:pPr>
      <w:r w:rsidRPr="00735956">
        <w:rPr>
          <w:iCs/>
        </w:rPr>
        <w:t>Faux</w:t>
      </w:r>
    </w:p>
    <w:p w14:paraId="7F3447D7" w14:textId="77777777" w:rsidR="00735956" w:rsidRPr="00735956" w:rsidRDefault="00735956" w:rsidP="00735956">
      <w:pPr>
        <w:spacing w:after="0"/>
        <w:rPr>
          <w:b/>
          <w:iCs/>
        </w:rPr>
      </w:pPr>
    </w:p>
    <w:p w14:paraId="13B4FCDE" w14:textId="77777777" w:rsidR="00735956" w:rsidRPr="00735956" w:rsidRDefault="00735956" w:rsidP="00735956">
      <w:pPr>
        <w:spacing w:after="0"/>
        <w:rPr>
          <w:b/>
          <w:iCs/>
        </w:rPr>
      </w:pPr>
      <w:r w:rsidRPr="00735956">
        <w:rPr>
          <w:b/>
          <w:iCs/>
        </w:rPr>
        <w:t xml:space="preserve">Question 13 : </w:t>
      </w:r>
    </w:p>
    <w:p w14:paraId="21558A92" w14:textId="77777777" w:rsidR="00735956" w:rsidRPr="00735956" w:rsidRDefault="00735956" w:rsidP="00735956">
      <w:pPr>
        <w:spacing w:after="0"/>
        <w:rPr>
          <w:b/>
          <w:iCs/>
        </w:rPr>
      </w:pPr>
      <w:r w:rsidRPr="00735956">
        <w:rPr>
          <w:bCs/>
          <w:iCs/>
        </w:rPr>
        <w:t>Le logo utilisé pour identifier les matières plastiques recyclables est :</w:t>
      </w:r>
    </w:p>
    <w:p w14:paraId="69B1C62C" w14:textId="77777777" w:rsidR="00735956" w:rsidRPr="00735956" w:rsidRDefault="00735956" w:rsidP="00735956">
      <w:pPr>
        <w:spacing w:after="0"/>
        <w:rPr>
          <w:bCs/>
          <w:iCs/>
        </w:rPr>
      </w:pPr>
      <w:r w:rsidRPr="00735956">
        <w:rPr>
          <w:bCs/>
          <w:iCs/>
          <w:noProof/>
        </w:rPr>
        <mc:AlternateContent>
          <mc:Choice Requires="wps">
            <w:drawing>
              <wp:anchor distT="0" distB="0" distL="114300" distR="114300" simplePos="0" relativeHeight="251756544" behindDoc="0" locked="0" layoutInCell="1" allowOverlap="1" wp14:anchorId="6ACFEFF6" wp14:editId="4635AD59">
                <wp:simplePos x="0" y="0"/>
                <wp:positionH relativeFrom="column">
                  <wp:posOffset>0</wp:posOffset>
                </wp:positionH>
                <wp:positionV relativeFrom="paragraph">
                  <wp:posOffset>0</wp:posOffset>
                </wp:positionV>
                <wp:extent cx="635000" cy="635000"/>
                <wp:effectExtent l="0" t="0" r="0" b="0"/>
                <wp:wrapNone/>
                <wp:docPr id="25" name="AutoShape 27"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prstGeom prst="rect">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2170E7" id="AutoShape 27" o:spid="_x0000_s1026" style="position:absolute;margin-left:0;margin-top:0;width:50pt;height:50pt;z-index:25175654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">
                <v:stroke joinstyle="round"/>
                <o:lock v:ext="edit" selection="t"/>
              </v:rect>
            </w:pict>
          </mc:Fallback>
        </mc:AlternateContent>
      </w:r>
      <w:r w:rsidRPr="00735956">
        <w:rPr>
          <w:bCs/>
          <w:iCs/>
          <w:noProof/>
        </w:rPr>
        <w:drawing>
          <wp:anchor distT="0" distB="0" distL="114300" distR="114300" simplePos="0" relativeHeight="251762688" behindDoc="0" locked="0" layoutInCell="1" allowOverlap="1" wp14:anchorId="14480846" wp14:editId="13DF0912">
            <wp:simplePos x="0" y="0"/>
            <wp:positionH relativeFrom="column">
              <wp:posOffset>438150</wp:posOffset>
            </wp:positionH>
            <wp:positionV relativeFrom="paragraph">
              <wp:posOffset>16510</wp:posOffset>
            </wp:positionV>
            <wp:extent cx="508000" cy="429260"/>
            <wp:effectExtent l="0" t="0" r="6350" b="8890"/>
            <wp:wrapNone/>
            <wp:docPr id="26" name="_x0000_i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x0000_i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08000" cy="429260"/>
                    </a:xfrm>
                    <a:prstGeom prst="rect">
                      <a:avLst/>
                    </a:prstGeom>
                    <a:noFill/>
                  </pic:spPr>
                </pic:pic>
              </a:graphicData>
            </a:graphic>
          </wp:anchor>
        </w:drawing>
      </w:r>
    </w:p>
    <w:p w14:paraId="640C7C98" w14:textId="740BEAC9" w:rsidR="00735956" w:rsidRPr="00735956" w:rsidRDefault="00735956" w:rsidP="00735956">
      <w:pPr>
        <w:spacing w:after="0"/>
        <w:rPr>
          <w:bCs/>
          <w:iCs/>
        </w:rPr>
      </w:pPr>
      <w:r>
        <w:rPr>
          <w:bCs/>
          <w:iCs/>
        </w:rPr>
        <w:t>1.</w:t>
      </w:r>
    </w:p>
    <w:p w14:paraId="0D56668F" w14:textId="77777777" w:rsidR="00735956" w:rsidRPr="00735956" w:rsidRDefault="00735956" w:rsidP="00735956">
      <w:pPr>
        <w:spacing w:after="0"/>
        <w:rPr>
          <w:bCs/>
          <w:iCs/>
        </w:rPr>
      </w:pPr>
    </w:p>
    <w:p w14:paraId="46A94095" w14:textId="77777777" w:rsidR="00735956" w:rsidRPr="00735956" w:rsidRDefault="00735956" w:rsidP="00735956">
      <w:pPr>
        <w:spacing w:after="0"/>
        <w:rPr>
          <w:bCs/>
          <w:iCs/>
        </w:rPr>
      </w:pPr>
      <w:r w:rsidRPr="00735956">
        <w:rPr>
          <w:bCs/>
          <w:iCs/>
          <w:noProof/>
        </w:rPr>
        <mc:AlternateContent>
          <mc:Choice Requires="wps">
            <w:drawing>
              <wp:anchor distT="0" distB="0" distL="114300" distR="114300" simplePos="0" relativeHeight="251757568" behindDoc="0" locked="0" layoutInCell="1" allowOverlap="1" wp14:anchorId="79B045BB" wp14:editId="7A700706">
                <wp:simplePos x="0" y="0"/>
                <wp:positionH relativeFrom="column">
                  <wp:posOffset>0</wp:posOffset>
                </wp:positionH>
                <wp:positionV relativeFrom="paragraph">
                  <wp:posOffset>0</wp:posOffset>
                </wp:positionV>
                <wp:extent cx="635000" cy="635000"/>
                <wp:effectExtent l="0" t="0" r="0" b="0"/>
                <wp:wrapNone/>
                <wp:docPr id="95" name="AutoShape 25"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prstGeom prst="rect">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AED9B6B" id="AutoShape 25" o:spid="_x0000_s1026" style="position:absolute;margin-left:0;margin-top:0;width:50pt;height:50pt;z-index:25175756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">
                <v:stroke joinstyle="round"/>
                <o:lock v:ext="edit" selection="t"/>
              </v:rect>
            </w:pict>
          </mc:Fallback>
        </mc:AlternateContent>
      </w:r>
      <w:r w:rsidRPr="00735956">
        <w:rPr>
          <w:bCs/>
          <w:iCs/>
          <w:noProof/>
        </w:rPr>
        <w:drawing>
          <wp:anchor distT="0" distB="0" distL="114300" distR="114300" simplePos="0" relativeHeight="251763712" behindDoc="0" locked="0" layoutInCell="1" allowOverlap="1" wp14:anchorId="36CA6731" wp14:editId="0DE59FF1">
            <wp:simplePos x="0" y="0"/>
            <wp:positionH relativeFrom="column">
              <wp:posOffset>435610</wp:posOffset>
            </wp:positionH>
            <wp:positionV relativeFrom="paragraph">
              <wp:posOffset>22860</wp:posOffset>
            </wp:positionV>
            <wp:extent cx="445770" cy="445770"/>
            <wp:effectExtent l="0" t="0" r="0" b="0"/>
            <wp:wrapNone/>
            <wp:docPr id="111" name="Image 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45770" cy="445770"/>
                    </a:xfrm>
                    <a:prstGeom prst="rect">
                      <a:avLst/>
                    </a:prstGeom>
                    <a:noFill/>
                  </pic:spPr>
                </pic:pic>
              </a:graphicData>
            </a:graphic>
          </wp:anchor>
        </w:drawing>
      </w:r>
    </w:p>
    <w:p w14:paraId="661F7CA7" w14:textId="5B600887" w:rsidR="00735956" w:rsidRPr="00735956" w:rsidRDefault="00735956" w:rsidP="00735956">
      <w:pPr>
        <w:spacing w:after="0"/>
        <w:rPr>
          <w:bCs/>
          <w:iCs/>
        </w:rPr>
      </w:pPr>
      <w:r w:rsidRPr="00735956">
        <w:rPr>
          <w:bCs/>
          <w:iCs/>
        </w:rPr>
        <w:t>2</w:t>
      </w:r>
      <w:r>
        <w:rPr>
          <w:bCs/>
          <w:iCs/>
        </w:rPr>
        <w:t>.</w:t>
      </w:r>
      <w:r w:rsidRPr="00735956">
        <w:rPr>
          <w:bCs/>
          <w:iCs/>
        </w:rPr>
        <w:t xml:space="preserve"> </w:t>
      </w:r>
    </w:p>
    <w:p w14:paraId="0AA30F2B" w14:textId="77777777" w:rsidR="00735956" w:rsidRPr="00735956" w:rsidRDefault="00735956" w:rsidP="00735956">
      <w:pPr>
        <w:spacing w:after="0"/>
        <w:rPr>
          <w:bCs/>
          <w:iCs/>
        </w:rPr>
      </w:pPr>
      <w:r w:rsidRPr="00735956">
        <w:rPr>
          <w:bCs/>
          <w:iCs/>
          <w:noProof/>
        </w:rPr>
        <mc:AlternateContent>
          <mc:Choice Requires="wps">
            <w:drawing>
              <wp:anchor distT="0" distB="0" distL="114300" distR="114300" simplePos="0" relativeHeight="251758592" behindDoc="0" locked="0" layoutInCell="1" allowOverlap="1" wp14:anchorId="3D358B8F" wp14:editId="4A37D0D4">
                <wp:simplePos x="0" y="0"/>
                <wp:positionH relativeFrom="column">
                  <wp:posOffset>0</wp:posOffset>
                </wp:positionH>
                <wp:positionV relativeFrom="paragraph">
                  <wp:posOffset>0</wp:posOffset>
                </wp:positionV>
                <wp:extent cx="635000" cy="635000"/>
                <wp:effectExtent l="0" t="0" r="0" b="0"/>
                <wp:wrapNone/>
                <wp:docPr id="96" name="AutoShape 23"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prstGeom prst="rect">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5784491" id="AutoShape 23" o:spid="_x0000_s1026" style="position:absolute;margin-left:0;margin-top:0;width:50pt;height:50pt;z-index:25175859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">
                <v:stroke joinstyle="round"/>
                <o:lock v:ext="edit" selection="t"/>
              </v:rect>
            </w:pict>
          </mc:Fallback>
        </mc:AlternateContent>
      </w:r>
      <w:r w:rsidRPr="00735956">
        <w:rPr>
          <w:bCs/>
          <w:iCs/>
          <w:noProof/>
        </w:rPr>
        <w:drawing>
          <wp:anchor distT="0" distB="0" distL="114300" distR="114300" simplePos="0" relativeHeight="251764736" behindDoc="0" locked="0" layoutInCell="1" allowOverlap="1" wp14:anchorId="5A5333B9" wp14:editId="44F430D3">
            <wp:simplePos x="0" y="0"/>
            <wp:positionH relativeFrom="column">
              <wp:posOffset>435610</wp:posOffset>
            </wp:positionH>
            <wp:positionV relativeFrom="paragraph">
              <wp:posOffset>90170</wp:posOffset>
            </wp:positionV>
            <wp:extent cx="477520" cy="477520"/>
            <wp:effectExtent l="0" t="0" r="0" b="0"/>
            <wp:wrapNone/>
            <wp:docPr id="146" name="Image 1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77520" cy="477520"/>
                    </a:xfrm>
                    <a:prstGeom prst="rect">
                      <a:avLst/>
                    </a:prstGeom>
                    <a:noFill/>
                  </pic:spPr>
                </pic:pic>
              </a:graphicData>
            </a:graphic>
          </wp:anchor>
        </w:drawing>
      </w:r>
    </w:p>
    <w:p w14:paraId="2C898930" w14:textId="7D08C9CB" w:rsidR="00735956" w:rsidRPr="00735956" w:rsidRDefault="00735956" w:rsidP="00735956">
      <w:pPr>
        <w:spacing w:after="0"/>
        <w:rPr>
          <w:b/>
          <w:iCs/>
        </w:rPr>
      </w:pPr>
      <w:r w:rsidRPr="00735956">
        <w:rPr>
          <w:bCs/>
          <w:iCs/>
        </w:rPr>
        <w:t>3</w:t>
      </w:r>
      <w:r>
        <w:rPr>
          <w:bCs/>
          <w:iCs/>
        </w:rPr>
        <w:t>.</w:t>
      </w:r>
    </w:p>
    <w:p w14:paraId="3360C27E" w14:textId="77777777" w:rsidR="00735956" w:rsidRPr="00735956" w:rsidRDefault="00735956" w:rsidP="00735956">
      <w:pPr>
        <w:spacing w:after="0"/>
        <w:rPr>
          <w:b/>
          <w:iCs/>
        </w:rPr>
      </w:pPr>
    </w:p>
    <w:p w14:paraId="2BF963BD" w14:textId="67F66164" w:rsidR="00735956" w:rsidRPr="00735956" w:rsidRDefault="00735956" w:rsidP="00735956">
      <w:pPr>
        <w:spacing w:after="0"/>
        <w:rPr>
          <w:b/>
          <w:iCs/>
        </w:rPr>
      </w:pPr>
      <w:r w:rsidRPr="00735956">
        <w:rPr>
          <w:b/>
          <w:iCs/>
          <w:noProof/>
        </w:rPr>
        <mc:AlternateContent>
          <mc:Choice Requires="wps">
            <w:drawing>
              <wp:anchor distT="0" distB="0" distL="114300" distR="114300" simplePos="0" relativeHeight="251759616" behindDoc="0" locked="0" layoutInCell="1" allowOverlap="1" wp14:anchorId="6701E8B7" wp14:editId="58417B24">
                <wp:simplePos x="0" y="0"/>
                <wp:positionH relativeFrom="column">
                  <wp:posOffset>0</wp:posOffset>
                </wp:positionH>
                <wp:positionV relativeFrom="paragraph">
                  <wp:posOffset>0</wp:posOffset>
                </wp:positionV>
                <wp:extent cx="635000" cy="635000"/>
                <wp:effectExtent l="0" t="0" r="0" b="0"/>
                <wp:wrapNone/>
                <wp:docPr id="19" name="AutoShape 21"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prstGeom prst="rect">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DEB53F2" id="AutoShape 21" o:spid="_x0000_s1026" style="position:absolute;margin-left:0;margin-top:0;width:50pt;height:50pt;z-index:25175961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">
                <v:stroke joinstyle="round"/>
                <o:lock v:ext="edit" selection="t"/>
              </v:rect>
            </w:pict>
          </mc:Fallback>
        </mc:AlternateContent>
      </w:r>
    </w:p>
    <w:p w14:paraId="19741FAE" w14:textId="72032C44" w:rsidR="00735956" w:rsidRPr="00735956" w:rsidRDefault="00CB0DF4" w:rsidP="00735956">
      <w:pPr>
        <w:spacing w:after="0"/>
        <w:rPr>
          <w:bCs/>
          <w:iCs/>
        </w:rPr>
      </w:pPr>
      <w:r w:rsidRPr="00735956">
        <w:rPr>
          <w:b/>
          <w:iCs/>
          <w:noProof/>
        </w:rPr>
        <w:drawing>
          <wp:anchor distT="0" distB="0" distL="114300" distR="114300" simplePos="0" relativeHeight="251765760" behindDoc="0" locked="0" layoutInCell="1" allowOverlap="1" wp14:anchorId="55CE5B79" wp14:editId="549BDD46">
            <wp:simplePos x="0" y="0"/>
            <wp:positionH relativeFrom="column">
              <wp:posOffset>513550</wp:posOffset>
            </wp:positionH>
            <wp:positionV relativeFrom="paragraph">
              <wp:posOffset>4251</wp:posOffset>
            </wp:positionV>
            <wp:extent cx="429260" cy="439420"/>
            <wp:effectExtent l="0" t="0" r="8890" b="0"/>
            <wp:wrapNone/>
            <wp:docPr id="147" name="Image 1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29260" cy="439420"/>
                    </a:xfrm>
                    <a:prstGeom prst="rect">
                      <a:avLst/>
                    </a:prstGeom>
                    <a:noFill/>
                  </pic:spPr>
                </pic:pic>
              </a:graphicData>
            </a:graphic>
          </wp:anchor>
        </w:drawing>
      </w:r>
      <w:r w:rsidR="00735956" w:rsidRPr="00735956">
        <w:rPr>
          <w:bCs/>
          <w:iCs/>
        </w:rPr>
        <w:t>4</w:t>
      </w:r>
      <w:r w:rsidR="00735956">
        <w:rPr>
          <w:bCs/>
          <w:iCs/>
        </w:rPr>
        <w:t>.</w:t>
      </w:r>
    </w:p>
    <w:p w14:paraId="16F01DC5" w14:textId="77777777" w:rsidR="00735956" w:rsidRPr="00735956" w:rsidRDefault="00735956" w:rsidP="00735956">
      <w:pPr>
        <w:spacing w:after="0"/>
        <w:rPr>
          <w:b/>
          <w:iCs/>
        </w:rPr>
      </w:pPr>
    </w:p>
    <w:p w14:paraId="2B79F2C3" w14:textId="77777777" w:rsidR="00735956" w:rsidRPr="00735956" w:rsidRDefault="00735956" w:rsidP="00735956">
      <w:pPr>
        <w:spacing w:after="0"/>
        <w:rPr>
          <w:b/>
          <w:iCs/>
        </w:rPr>
      </w:pPr>
      <w:r w:rsidRPr="00735956">
        <w:rPr>
          <w:b/>
          <w:iCs/>
          <w:noProof/>
        </w:rPr>
        <mc:AlternateContent>
          <mc:Choice Requires="wps">
            <w:drawing>
              <wp:anchor distT="0" distB="0" distL="114300" distR="114300" simplePos="0" relativeHeight="251760640" behindDoc="0" locked="0" layoutInCell="1" allowOverlap="1" wp14:anchorId="301055AC" wp14:editId="7DB3825E">
                <wp:simplePos x="0" y="0"/>
                <wp:positionH relativeFrom="column">
                  <wp:posOffset>0</wp:posOffset>
                </wp:positionH>
                <wp:positionV relativeFrom="paragraph">
                  <wp:posOffset>0</wp:posOffset>
                </wp:positionV>
                <wp:extent cx="635000" cy="635000"/>
                <wp:effectExtent l="0" t="0" r="0" b="0"/>
                <wp:wrapNone/>
                <wp:docPr id="17" name="AutoShape 19"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prstGeom prst="rect">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CC71F4C" id="AutoShape 19" o:spid="_x0000_s1026" style="position:absolute;margin-left:0;margin-top:0;width:50pt;height:50pt;z-index:2517606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">
                <v:stroke joinstyle="round"/>
                <o:lock v:ext="edit" selection="t"/>
              </v:rect>
            </w:pict>
          </mc:Fallback>
        </mc:AlternateContent>
      </w:r>
      <w:r w:rsidRPr="00735956">
        <w:rPr>
          <w:b/>
          <w:iCs/>
          <w:noProof/>
        </w:rPr>
        <w:drawing>
          <wp:anchor distT="0" distB="0" distL="114300" distR="114300" simplePos="0" relativeHeight="251766784" behindDoc="0" locked="0" layoutInCell="1" allowOverlap="1" wp14:anchorId="6A9D5D03" wp14:editId="32062883">
            <wp:simplePos x="0" y="0"/>
            <wp:positionH relativeFrom="column">
              <wp:posOffset>426720</wp:posOffset>
            </wp:positionH>
            <wp:positionV relativeFrom="paragraph">
              <wp:posOffset>93980</wp:posOffset>
            </wp:positionV>
            <wp:extent cx="542290" cy="556260"/>
            <wp:effectExtent l="0" t="0" r="0" b="0"/>
            <wp:wrapNone/>
            <wp:docPr id="18" name="Imag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42290" cy="556260"/>
                    </a:xfrm>
                    <a:prstGeom prst="rect">
                      <a:avLst/>
                    </a:prstGeom>
                    <a:noFill/>
                  </pic:spPr>
                </pic:pic>
              </a:graphicData>
            </a:graphic>
          </wp:anchor>
        </w:drawing>
      </w:r>
    </w:p>
    <w:p w14:paraId="0062E262" w14:textId="44555E3A" w:rsidR="00735956" w:rsidRPr="00735956" w:rsidRDefault="00735956" w:rsidP="00735956">
      <w:pPr>
        <w:spacing w:after="0"/>
        <w:rPr>
          <w:bCs/>
          <w:iCs/>
        </w:rPr>
      </w:pPr>
      <w:r w:rsidRPr="00735956">
        <w:rPr>
          <w:bCs/>
          <w:iCs/>
        </w:rPr>
        <w:t>5</w:t>
      </w:r>
      <w:r>
        <w:rPr>
          <w:bCs/>
          <w:iCs/>
        </w:rPr>
        <w:t>.</w:t>
      </w:r>
    </w:p>
    <w:p w14:paraId="6C937E46" w14:textId="77777777" w:rsidR="00735956" w:rsidRPr="00735956" w:rsidRDefault="00735956" w:rsidP="00735956">
      <w:pPr>
        <w:spacing w:after="0"/>
        <w:rPr>
          <w:b/>
          <w:iCs/>
        </w:rPr>
      </w:pPr>
    </w:p>
    <w:p w14:paraId="134C3238" w14:textId="77777777" w:rsidR="00735956" w:rsidRPr="00735956" w:rsidRDefault="00735956" w:rsidP="00735956">
      <w:pPr>
        <w:spacing w:after="0"/>
        <w:rPr>
          <w:b/>
          <w:iCs/>
        </w:rPr>
      </w:pPr>
    </w:p>
    <w:p w14:paraId="6D2F377A" w14:textId="77777777" w:rsidR="00735956" w:rsidRPr="00735956" w:rsidRDefault="00735956" w:rsidP="00735956">
      <w:pPr>
        <w:spacing w:after="0"/>
        <w:rPr>
          <w:b/>
          <w:iCs/>
        </w:rPr>
      </w:pPr>
      <w:r w:rsidRPr="00735956">
        <w:rPr>
          <w:b/>
          <w:iCs/>
          <w:noProof/>
        </w:rPr>
        <mc:AlternateContent>
          <mc:Choice Requires="wps">
            <w:drawing>
              <wp:anchor distT="0" distB="0" distL="114300" distR="114300" simplePos="0" relativeHeight="251761664" behindDoc="0" locked="0" layoutInCell="1" allowOverlap="1" wp14:anchorId="314CFD10" wp14:editId="71950F9F">
                <wp:simplePos x="0" y="0"/>
                <wp:positionH relativeFrom="column">
                  <wp:posOffset>0</wp:posOffset>
                </wp:positionH>
                <wp:positionV relativeFrom="paragraph">
                  <wp:posOffset>0</wp:posOffset>
                </wp:positionV>
                <wp:extent cx="635000" cy="635000"/>
                <wp:effectExtent l="0" t="0" r="0" b="0"/>
                <wp:wrapNone/>
                <wp:docPr id="15" name="AutoShape 17"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prstGeom prst="rect">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784EF21" id="AutoShape 17" o:spid="_x0000_s1026" style="position:absolute;margin-left:0;margin-top:0;width:50pt;height:50pt;z-index:2517616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">
                <v:stroke joinstyle="round"/>
                <o:lock v:ext="edit" selection="t"/>
              </v:rect>
            </w:pict>
          </mc:Fallback>
        </mc:AlternateContent>
      </w:r>
      <w:r w:rsidRPr="00735956">
        <w:rPr>
          <w:b/>
          <w:iCs/>
          <w:noProof/>
        </w:rPr>
        <w:drawing>
          <wp:anchor distT="0" distB="0" distL="114300" distR="114300" simplePos="0" relativeHeight="251767808" behindDoc="0" locked="0" layoutInCell="1" allowOverlap="1" wp14:anchorId="7E854B88" wp14:editId="5AAF9B83">
            <wp:simplePos x="0" y="0"/>
            <wp:positionH relativeFrom="column">
              <wp:posOffset>439420</wp:posOffset>
            </wp:positionH>
            <wp:positionV relativeFrom="paragraph">
              <wp:posOffset>38100</wp:posOffset>
            </wp:positionV>
            <wp:extent cx="528320" cy="532130"/>
            <wp:effectExtent l="0" t="0" r="5080" b="1270"/>
            <wp:wrapNone/>
            <wp:docPr id="149" name="Image 1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28320" cy="532130"/>
                    </a:xfrm>
                    <a:prstGeom prst="rect">
                      <a:avLst/>
                    </a:prstGeom>
                    <a:noFill/>
                  </pic:spPr>
                </pic:pic>
              </a:graphicData>
            </a:graphic>
          </wp:anchor>
        </w:drawing>
      </w:r>
    </w:p>
    <w:p w14:paraId="477038CF" w14:textId="73C36E20" w:rsidR="00735956" w:rsidRPr="00735956" w:rsidRDefault="00735956" w:rsidP="00735956">
      <w:pPr>
        <w:spacing w:after="0"/>
        <w:rPr>
          <w:bCs/>
          <w:iCs/>
        </w:rPr>
      </w:pPr>
      <w:r w:rsidRPr="00735956">
        <w:rPr>
          <w:bCs/>
          <w:iCs/>
        </w:rPr>
        <w:t>6</w:t>
      </w:r>
      <w:r>
        <w:rPr>
          <w:bCs/>
          <w:iCs/>
        </w:rPr>
        <w:t>.</w:t>
      </w:r>
    </w:p>
    <w:p w14:paraId="37402FD9" w14:textId="77777777" w:rsidR="00735956" w:rsidRPr="00735956" w:rsidRDefault="00735956" w:rsidP="00735956">
      <w:pPr>
        <w:spacing w:after="0"/>
        <w:rPr>
          <w:b/>
          <w:iCs/>
        </w:rPr>
      </w:pPr>
    </w:p>
    <w:p w14:paraId="347858B9" w14:textId="77777777" w:rsidR="00735956" w:rsidRPr="00735956" w:rsidRDefault="00735956" w:rsidP="00735956">
      <w:pPr>
        <w:spacing w:after="0"/>
        <w:rPr>
          <w:b/>
          <w:iCs/>
        </w:rPr>
      </w:pPr>
    </w:p>
    <w:p w14:paraId="07F0703A" w14:textId="77777777" w:rsidR="00735956" w:rsidRPr="00735956" w:rsidRDefault="00735956" w:rsidP="00735956">
      <w:pPr>
        <w:spacing w:after="0"/>
        <w:rPr>
          <w:b/>
          <w:iCs/>
        </w:rPr>
      </w:pPr>
      <w:r w:rsidRPr="00735956">
        <w:rPr>
          <w:b/>
          <w:iCs/>
        </w:rPr>
        <w:t xml:space="preserve">Question 14 : </w:t>
      </w:r>
    </w:p>
    <w:p w14:paraId="6BD58070" w14:textId="3A98B0E6" w:rsidR="00735956" w:rsidRPr="00735956" w:rsidRDefault="00735956" w:rsidP="00735956">
      <w:pPr>
        <w:spacing w:after="0"/>
        <w:rPr>
          <w:b/>
          <w:iCs/>
        </w:rPr>
      </w:pPr>
      <w:r w:rsidRPr="00735956">
        <w:rPr>
          <w:bCs/>
          <w:iCs/>
        </w:rPr>
        <w:t>Un plastique fabriqué à partir de composants naturels est :</w:t>
      </w:r>
    </w:p>
    <w:p w14:paraId="78AD2A3E" w14:textId="77777777" w:rsidR="00735956" w:rsidRPr="00735956" w:rsidRDefault="00735956" w:rsidP="00735956">
      <w:pPr>
        <w:spacing w:after="0"/>
        <w:rPr>
          <w:iCs/>
        </w:rPr>
      </w:pPr>
      <w:r w:rsidRPr="00735956">
        <w:rPr>
          <w:bCs/>
          <w:iCs/>
        </w:rPr>
        <w:t xml:space="preserve">1. </w:t>
      </w:r>
      <w:r w:rsidRPr="00735956">
        <w:rPr>
          <w:iCs/>
        </w:rPr>
        <w:t>Un plastique biodégradable</w:t>
      </w:r>
    </w:p>
    <w:p w14:paraId="263A798C" w14:textId="77777777" w:rsidR="00735956" w:rsidRPr="00735956" w:rsidRDefault="00735956" w:rsidP="00735956">
      <w:pPr>
        <w:spacing w:after="0"/>
        <w:rPr>
          <w:iCs/>
        </w:rPr>
      </w:pPr>
      <w:r w:rsidRPr="00735956">
        <w:rPr>
          <w:iCs/>
        </w:rPr>
        <w:t>2. Un bioplastique</w:t>
      </w:r>
    </w:p>
    <w:p w14:paraId="6E1158C5" w14:textId="1222734A" w:rsidR="00735956" w:rsidRPr="00CB0DF4" w:rsidRDefault="00735956" w:rsidP="00CB0DF4">
      <w:pPr>
        <w:rPr>
          <w:iCs/>
        </w:rPr>
      </w:pPr>
      <w:r w:rsidRPr="00735956">
        <w:rPr>
          <w:iCs/>
        </w:rPr>
        <w:t>3. Un plastique biosourcé</w:t>
      </w:r>
    </w:p>
    <w:p w14:paraId="2A878138" w14:textId="77777777" w:rsidR="00735956" w:rsidRPr="00735956" w:rsidRDefault="00735956" w:rsidP="00735956">
      <w:pPr>
        <w:spacing w:after="0"/>
        <w:rPr>
          <w:b/>
          <w:iCs/>
        </w:rPr>
      </w:pPr>
      <w:r w:rsidRPr="00735956">
        <w:rPr>
          <w:b/>
          <w:iCs/>
        </w:rPr>
        <w:t xml:space="preserve">Question 15 : </w:t>
      </w:r>
    </w:p>
    <w:p w14:paraId="41B5A464" w14:textId="0EC73C01" w:rsidR="00735956" w:rsidRPr="00735956" w:rsidRDefault="00735956" w:rsidP="00735956">
      <w:pPr>
        <w:spacing w:after="0"/>
        <w:rPr>
          <w:bCs/>
          <w:iCs/>
        </w:rPr>
      </w:pPr>
      <w:r w:rsidRPr="00735956">
        <w:t xml:space="preserve">Combien faut-il environ de bouteilles en plastique transparent pour fabriquer un pull en laine polaire ? </w:t>
      </w:r>
    </w:p>
    <w:p w14:paraId="70706BAA" w14:textId="77777777" w:rsidR="00735956" w:rsidRPr="00735956" w:rsidRDefault="00735956" w:rsidP="00735956">
      <w:pPr>
        <w:spacing w:after="0"/>
      </w:pPr>
      <w:r w:rsidRPr="00735956">
        <w:t>1. 5</w:t>
      </w:r>
    </w:p>
    <w:p w14:paraId="23DF42B5" w14:textId="77777777" w:rsidR="00735956" w:rsidRPr="00735956" w:rsidRDefault="00735956" w:rsidP="00735956">
      <w:pPr>
        <w:spacing w:after="0"/>
      </w:pPr>
      <w:r w:rsidRPr="00735956">
        <w:t>2. 25</w:t>
      </w:r>
    </w:p>
    <w:p w14:paraId="470EED99" w14:textId="77777777" w:rsidR="00735956" w:rsidRPr="00735956" w:rsidRDefault="00735956" w:rsidP="00735956">
      <w:pPr>
        <w:spacing w:after="0"/>
      </w:pPr>
      <w:r w:rsidRPr="00735956">
        <w:t>3. 50</w:t>
      </w:r>
    </w:p>
    <w:p w14:paraId="76F0F343" w14:textId="4728B175" w:rsidR="00F06104" w:rsidRDefault="00735956" w:rsidP="00F06104">
      <w:r w:rsidRPr="00735956">
        <w:t>4. 100</w:t>
      </w:r>
    </w:p>
    <w:p w14:paraId="0FD06424" w14:textId="4B69481B" w:rsidR="0067001B" w:rsidRPr="00387E9A" w:rsidRDefault="00103E33" w:rsidP="00103E33">
      <w:pPr>
        <w:pStyle w:val="Titre2"/>
        <w:keepLines/>
        <w:pageBreakBefore/>
      </w:pPr>
      <w:bookmarkStart w:id="11" w:name="_Toc205478299"/>
      <w:r>
        <w:rPr>
          <w:noProof/>
          <w:lang w:eastAsia="zh-CN" w:bidi="ar-SA"/>
        </w:rPr>
        <w:lastRenderedPageBreak/>
        <mc:AlternateContent>
          <mc:Choice Requires="wps">
            <w:drawing>
              <wp:inline distT="0" distB="0" distL="0" distR="0" wp14:anchorId="0D921F26" wp14:editId="39C1BED6">
                <wp:extent cx="856615" cy="379095"/>
                <wp:effectExtent l="0" t="0" r="9525" b="0"/>
                <wp:docPr id="137" name="Rectangle à coins arrondis 137"/>
                <wp:cNvGraphicFramePr/>
                <a:graphic xmlns:a="http://schemas.openxmlformats.org/drawingml/2006/main">
                  <a:graphicData uri="http://schemas.microsoft.com/office/word/2010/wordprocessingShape">
                    <wps:wsp>
                      <wps:cNvSpPr/>
                      <wps:spPr>
                        <a:xfrm>
                          <a:off x="1689811" y="6751930"/>
                          <a:ext cx="856615" cy="379095"/>
                        </a:xfrm>
                        <a:prstGeom prst="roundRect">
                          <a:avLst>
                            <a:gd name="adj" fmla="val 21056"/>
                          </a:avLst>
                        </a:prstGeom>
                        <a:solidFill>
                          <a:srgbClr val="F29C5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AC7B939" w14:textId="77777777" w:rsidR="00103E33" w:rsidRPr="008C0727" w:rsidRDefault="00103E33" w:rsidP="00103E33">
                            <w:pPr>
                              <w:pStyle w:val="Intitultitre2"/>
                            </w:pPr>
                            <w:bookmarkStart w:id="12" w:name="_Toc205478300"/>
                            <w:r w:rsidRPr="00387E9A">
                              <w:t>Réponses, compléments et exploitation pédagogique</w:t>
                            </w:r>
                            <w:bookmarkEnd w:id="12"/>
                          </w:p>
                        </w:txbxContent>
                      </wps:txbx>
                      <wps:bodyPr rot="0" spcFirstLastPara="0" vertOverflow="overflow" horzOverflow="overflow" vert="horz" wrap="none" lIns="91440" tIns="0" rIns="90000" bIns="0" numCol="1" spcCol="0" rtlCol="0" fromWordArt="0" anchor="ctr" anchorCtr="0" forceAA="0" compatLnSpc="1">
                        <a:prstTxWarp prst="textNoShape">
                          <a:avLst/>
                        </a:prstTxWarp>
                        <a:spAutoFit/>
                      </wps:bodyPr>
                    </wps:wsp>
                  </a:graphicData>
                </a:graphic>
              </wp:inline>
            </w:drawing>
          </mc:Choice>
          <mc:Fallback>
            <w:pict>
              <v:roundrect w14:anchorId="0D921F26" id="Rectangle à coins arrondis 137" o:spid="_x0000_s1028" style="width:67.45pt;height:29.85pt;visibility:visible;mso-wrap-style:none;mso-left-percent:-10001;mso-top-percent:-10001;mso-position-horizontal:absolute;mso-position-horizontal-relative:char;mso-position-vertical:absolute;mso-position-vertical-relative:line;mso-left-percent:-10001;mso-top-percent:-10001;v-text-anchor:middle" arcsize="1379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" fillcolor="#f29c52" stroked="f" strokeweight="2pt">
                <v:textbox style="mso-fit-shape-to-text:t" inset=",0,2.5mm,0">
                  <w:txbxContent>
                    <w:p w14:paraId="0AC7B939" w14:textId="77777777" w:rsidR="00103E33" w:rsidRPr="008C0727" w:rsidRDefault="00103E33" w:rsidP="00103E33">
                      <w:pPr>
                        <w:pStyle w:val="Intitultitre2"/>
                      </w:pPr>
                      <w:bookmarkStart w:id="13" w:name="_Toc205478300"/>
                      <w:r w:rsidRPr="00387E9A">
                        <w:t>Réponses, compléments et exploitation pédagogique</w:t>
                      </w:r>
                      <w:bookmarkEnd w:id="13"/>
                    </w:p>
                  </w:txbxContent>
                </v:textbox>
                <w10:anchorlock/>
              </v:roundrect>
            </w:pict>
          </mc:Fallback>
        </mc:AlternateContent>
      </w:r>
      <w:bookmarkEnd w:id="11"/>
    </w:p>
    <w:p w14:paraId="489E6C8E" w14:textId="77777777" w:rsidR="0067001B" w:rsidRPr="00387E9A" w:rsidRDefault="0067001B" w:rsidP="00B43EDD">
      <w:pPr>
        <w:keepNext/>
        <w:keepLines/>
      </w:pPr>
      <w:r w:rsidRPr="00387E9A">
        <w:t xml:space="preserve">Les réponses correctes sont notées en </w:t>
      </w:r>
      <w:r w:rsidRPr="00387E9A">
        <w:rPr>
          <w:color w:val="C00000"/>
        </w:rPr>
        <w:t>rouge.</w:t>
      </w:r>
    </w:p>
    <w:tbl>
      <w:tblPr>
        <w:tblW w:w="9923" w:type="dxa"/>
        <w:tblInd w:w="-17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34"/>
        <w:gridCol w:w="3402"/>
        <w:gridCol w:w="5387"/>
      </w:tblGrid>
      <w:tr w:rsidR="0067001B" w:rsidRPr="00387E9A" w14:paraId="287D804B" w14:textId="77777777" w:rsidTr="00590A26">
        <w:trPr>
          <w:trHeight w:val="794"/>
        </w:trPr>
        <w:tc>
          <w:tcPr>
            <w:tcW w:w="1134" w:type="dxa"/>
            <w:tcBorders>
              <w:bottom w:val="single" w:sz="4" w:space="0" w:color="000000"/>
            </w:tcBorders>
            <w:shd w:val="clear" w:color="auto" w:fill="8D79B1"/>
            <w:vAlign w:val="center"/>
          </w:tcPr>
          <w:p w14:paraId="00B75543" w14:textId="77777777" w:rsidR="0067001B" w:rsidRPr="00387E9A" w:rsidRDefault="0067001B" w:rsidP="00B43EDD">
            <w:pPr>
              <w:keepNext/>
              <w:keepLines/>
              <w:jc w:val="center"/>
              <w:rPr>
                <w:b/>
                <w:color w:val="FFFFFF" w:themeColor="background1"/>
              </w:rPr>
            </w:pPr>
            <w:r w:rsidRPr="00387E9A">
              <w:rPr>
                <w:b/>
                <w:color w:val="FFFFFF" w:themeColor="background1"/>
              </w:rPr>
              <w:t>Question</w:t>
            </w:r>
          </w:p>
        </w:tc>
        <w:tc>
          <w:tcPr>
            <w:tcW w:w="3402" w:type="dxa"/>
            <w:shd w:val="clear" w:color="auto" w:fill="8D79B1"/>
            <w:vAlign w:val="center"/>
          </w:tcPr>
          <w:p w14:paraId="294C5280" w14:textId="77777777" w:rsidR="00A811B4" w:rsidRPr="00387E9A" w:rsidRDefault="0067001B" w:rsidP="00B43EDD">
            <w:pPr>
              <w:keepNext/>
              <w:keepLines/>
              <w:spacing w:after="0"/>
              <w:jc w:val="center"/>
              <w:rPr>
                <w:b/>
                <w:color w:val="FFFFFF" w:themeColor="background1"/>
              </w:rPr>
            </w:pPr>
            <w:r w:rsidRPr="00387E9A">
              <w:rPr>
                <w:b/>
                <w:color w:val="FFFFFF" w:themeColor="background1"/>
              </w:rPr>
              <w:t>Connaissance</w:t>
            </w:r>
            <w:r w:rsidR="004B3C6B" w:rsidRPr="00387E9A">
              <w:rPr>
                <w:b/>
                <w:color w:val="FFFFFF" w:themeColor="background1"/>
              </w:rPr>
              <w:t>s</w:t>
            </w:r>
            <w:r w:rsidRPr="00387E9A">
              <w:rPr>
                <w:b/>
                <w:color w:val="FFFFFF" w:themeColor="background1"/>
              </w:rPr>
              <w:t xml:space="preserve"> </w:t>
            </w:r>
            <w:proofErr w:type="gramStart"/>
            <w:r w:rsidRPr="00387E9A">
              <w:rPr>
                <w:b/>
                <w:color w:val="FFFFFF" w:themeColor="background1"/>
              </w:rPr>
              <w:t>ou</w:t>
            </w:r>
            <w:proofErr w:type="gramEnd"/>
          </w:p>
          <w:p w14:paraId="271E4A60" w14:textId="04A0D65D" w:rsidR="0067001B" w:rsidRPr="00387E9A" w:rsidRDefault="0067001B" w:rsidP="00B43EDD">
            <w:pPr>
              <w:keepNext/>
              <w:keepLines/>
              <w:jc w:val="center"/>
              <w:rPr>
                <w:b/>
                <w:color w:val="FFFFFF" w:themeColor="background1"/>
              </w:rPr>
            </w:pPr>
            <w:r w:rsidRPr="00387E9A">
              <w:rPr>
                <w:b/>
                <w:color w:val="FFFFFF" w:themeColor="background1"/>
              </w:rPr>
              <w:t>Capacités évaluées</w:t>
            </w:r>
          </w:p>
        </w:tc>
        <w:tc>
          <w:tcPr>
            <w:tcW w:w="5387" w:type="dxa"/>
            <w:shd w:val="clear" w:color="auto" w:fill="8D79B1"/>
            <w:vAlign w:val="center"/>
          </w:tcPr>
          <w:p w14:paraId="2A68E505" w14:textId="77777777" w:rsidR="00A811B4" w:rsidRPr="00387E9A" w:rsidRDefault="0067001B" w:rsidP="00B43EDD">
            <w:pPr>
              <w:keepNext/>
              <w:keepLines/>
              <w:spacing w:after="0"/>
              <w:jc w:val="center"/>
              <w:rPr>
                <w:b/>
                <w:color w:val="FFFFFF" w:themeColor="background1"/>
              </w:rPr>
            </w:pPr>
            <w:r w:rsidRPr="00387E9A">
              <w:rPr>
                <w:b/>
                <w:color w:val="FFFFFF" w:themeColor="background1"/>
              </w:rPr>
              <w:t>Correction et/ou</w:t>
            </w:r>
          </w:p>
          <w:p w14:paraId="47FBF89D" w14:textId="7005D27C" w:rsidR="0067001B" w:rsidRPr="00387E9A" w:rsidRDefault="0067001B" w:rsidP="00B43EDD">
            <w:pPr>
              <w:keepNext/>
              <w:keepLines/>
              <w:spacing w:after="0"/>
              <w:jc w:val="center"/>
              <w:rPr>
                <w:b/>
                <w:color w:val="FFFFFF" w:themeColor="background1"/>
              </w:rPr>
            </w:pPr>
            <w:r w:rsidRPr="00387E9A">
              <w:rPr>
                <w:b/>
                <w:color w:val="FFFFFF" w:themeColor="background1"/>
              </w:rPr>
              <w:t>Analyse des distracteurs selon les propositions de réponse</w:t>
            </w:r>
          </w:p>
        </w:tc>
      </w:tr>
      <w:tr w:rsidR="00FA34FB" w:rsidRPr="00387E9A" w14:paraId="3EE4675F" w14:textId="77777777" w:rsidTr="004D5165">
        <w:trPr>
          <w:trHeight w:val="1191"/>
        </w:trPr>
        <w:tc>
          <w:tcPr>
            <w:tcW w:w="1134" w:type="dxa"/>
            <w:tcBorders>
              <w:top w:val="single" w:sz="4" w:space="0" w:color="000000"/>
              <w:left w:val="single" w:sz="4" w:space="0" w:color="000000"/>
              <w:bottom w:val="single" w:sz="4" w:space="0" w:color="000000"/>
              <w:right w:val="single" w:sz="4" w:space="0" w:color="000000"/>
            </w:tcBorders>
            <w:shd w:val="clear" w:color="auto" w:fill="9178B5"/>
            <w:vAlign w:val="center"/>
          </w:tcPr>
          <w:p w14:paraId="71AF8E3E" w14:textId="77777777" w:rsidR="00FA34FB" w:rsidRPr="00387E9A" w:rsidRDefault="00FA34FB" w:rsidP="00B43EDD">
            <w:pPr>
              <w:keepNext/>
              <w:keepLines/>
              <w:jc w:val="center"/>
              <w:rPr>
                <w:b/>
                <w:color w:val="FFFFFF" w:themeColor="background1"/>
              </w:rPr>
            </w:pPr>
            <w:r w:rsidRPr="00387E9A">
              <w:rPr>
                <w:b/>
                <w:color w:val="FFFFFF" w:themeColor="background1"/>
              </w:rPr>
              <w:t>1</w:t>
            </w:r>
          </w:p>
        </w:tc>
        <w:tc>
          <w:tcPr>
            <w:tcW w:w="3402" w:type="dxa"/>
            <w:vMerge w:val="restart"/>
            <w:tcBorders>
              <w:left w:val="single" w:sz="4" w:space="0" w:color="000000"/>
            </w:tcBorders>
            <w:vAlign w:val="center"/>
          </w:tcPr>
          <w:p w14:paraId="730B3E09" w14:textId="77777777" w:rsidR="00FA34FB" w:rsidRPr="00F907B3" w:rsidRDefault="00FA34FB" w:rsidP="00735956">
            <w:pPr>
              <w:pStyle w:val="Contenudetableau"/>
            </w:pPr>
            <w:r w:rsidRPr="00F907B3">
              <w:t>Développement durable et changement climatique :</w:t>
            </w:r>
          </w:p>
          <w:p w14:paraId="76F0C7EC" w14:textId="5E5ED376" w:rsidR="00FA34FB" w:rsidRPr="00735956" w:rsidRDefault="00FA34FB" w:rsidP="00735956">
            <w:pPr>
              <w:pStyle w:val="Contenudetableau"/>
              <w:rPr>
                <w:b/>
                <w:szCs w:val="18"/>
              </w:rPr>
            </w:pPr>
            <w:r w:rsidRPr="00F907B3">
              <w:t>Prendre conscience de l’importance des comportements individuels – en milieu professionnel ou personnel – en faveur de la protection de l’environnement.</w:t>
            </w:r>
          </w:p>
        </w:tc>
        <w:tc>
          <w:tcPr>
            <w:tcW w:w="5387" w:type="dxa"/>
            <w:vAlign w:val="center"/>
          </w:tcPr>
          <w:p w14:paraId="37ACA22F" w14:textId="77777777" w:rsidR="00FA34FB" w:rsidRPr="00735956" w:rsidRDefault="00FA34FB" w:rsidP="00735956">
            <w:pPr>
              <w:pStyle w:val="Contenudetableau"/>
              <w:spacing w:before="0" w:after="0"/>
            </w:pPr>
            <w:r w:rsidRPr="00735956">
              <w:t>1. se trouvent à l’état naturel</w:t>
            </w:r>
          </w:p>
          <w:p w14:paraId="74D6B4B8" w14:textId="01CB21B6" w:rsidR="00FA34FB" w:rsidRPr="00735956" w:rsidRDefault="00FA34FB" w:rsidP="00735956">
            <w:pPr>
              <w:pStyle w:val="Contenudetableau"/>
              <w:spacing w:before="0" w:after="0"/>
            </w:pPr>
            <w:r w:rsidRPr="00735956">
              <w:t>2. sont toujours issues du pétrole. L’élève ne connait pas l’existence des plastiques biosourcés.</w:t>
            </w:r>
          </w:p>
          <w:p w14:paraId="65F68F4D" w14:textId="68D906A0" w:rsidR="00FA34FB" w:rsidRPr="00735956" w:rsidRDefault="00FA34FB" w:rsidP="00735956">
            <w:pPr>
              <w:pStyle w:val="Contenudetableau"/>
              <w:spacing w:before="0" w:after="0"/>
              <w:rPr>
                <w:color w:val="FF0000"/>
              </w:rPr>
            </w:pPr>
            <w:r w:rsidRPr="00735956">
              <w:rPr>
                <w:color w:val="FF0000"/>
              </w:rPr>
              <w:t>3. sont constituées essentiellement de carbone et d’hydrogène</w:t>
            </w:r>
          </w:p>
        </w:tc>
      </w:tr>
      <w:tr w:rsidR="00FA34FB" w:rsidRPr="00387E9A" w14:paraId="7DFDC479" w14:textId="77777777" w:rsidTr="004D5165">
        <w:trPr>
          <w:trHeight w:val="1030"/>
        </w:trPr>
        <w:tc>
          <w:tcPr>
            <w:tcW w:w="1134" w:type="dxa"/>
            <w:tcBorders>
              <w:top w:val="single" w:sz="4" w:space="0" w:color="000000"/>
              <w:left w:val="single" w:sz="4" w:space="0" w:color="000000"/>
              <w:bottom w:val="single" w:sz="4" w:space="0" w:color="000000"/>
              <w:right w:val="single" w:sz="4" w:space="0" w:color="000000"/>
            </w:tcBorders>
            <w:shd w:val="clear" w:color="auto" w:fill="9178B5"/>
            <w:vAlign w:val="center"/>
          </w:tcPr>
          <w:p w14:paraId="5B5E7EA7" w14:textId="77777777" w:rsidR="00FA34FB" w:rsidRPr="00387E9A" w:rsidRDefault="00FA34FB" w:rsidP="00B43EDD">
            <w:pPr>
              <w:keepNext/>
              <w:keepLines/>
              <w:jc w:val="center"/>
              <w:rPr>
                <w:b/>
                <w:color w:val="FFFFFF" w:themeColor="background1"/>
              </w:rPr>
            </w:pPr>
            <w:r w:rsidRPr="00387E9A">
              <w:rPr>
                <w:b/>
                <w:color w:val="FFFFFF" w:themeColor="background1"/>
              </w:rPr>
              <w:t>2</w:t>
            </w:r>
          </w:p>
        </w:tc>
        <w:tc>
          <w:tcPr>
            <w:tcW w:w="3402" w:type="dxa"/>
            <w:vMerge/>
            <w:tcBorders>
              <w:left w:val="single" w:sz="4" w:space="0" w:color="000000"/>
            </w:tcBorders>
            <w:vAlign w:val="center"/>
          </w:tcPr>
          <w:p w14:paraId="532DB006" w14:textId="50CE66EE" w:rsidR="00FA34FB" w:rsidRPr="00387E9A" w:rsidRDefault="00FA34FB" w:rsidP="004B3C6B">
            <w:pPr>
              <w:pStyle w:val="Contenudetableau"/>
              <w:spacing w:before="0" w:after="0"/>
              <w:rPr>
                <w:szCs w:val="18"/>
              </w:rPr>
            </w:pPr>
          </w:p>
        </w:tc>
        <w:tc>
          <w:tcPr>
            <w:tcW w:w="5387" w:type="dxa"/>
            <w:vAlign w:val="center"/>
          </w:tcPr>
          <w:p w14:paraId="3F250B28" w14:textId="77777777" w:rsidR="00FA34FB" w:rsidRPr="00F907B3" w:rsidRDefault="00FA34FB" w:rsidP="00735956">
            <w:pPr>
              <w:pStyle w:val="Contenudetableau"/>
              <w:spacing w:before="0" w:after="0"/>
            </w:pPr>
            <w:r w:rsidRPr="00F907B3">
              <w:t>1. L’industrie pharmaceutique</w:t>
            </w:r>
          </w:p>
          <w:p w14:paraId="0B29D5CD" w14:textId="77777777" w:rsidR="00FA34FB" w:rsidRPr="00F907B3" w:rsidRDefault="00FA34FB" w:rsidP="00735956">
            <w:pPr>
              <w:pStyle w:val="Contenudetableau"/>
              <w:spacing w:before="0" w:after="0"/>
              <w:rPr>
                <w:color w:val="0070C0"/>
              </w:rPr>
            </w:pPr>
            <w:r w:rsidRPr="00F907B3">
              <w:t>2. L’industrie halieutique</w:t>
            </w:r>
          </w:p>
          <w:p w14:paraId="71A264B1" w14:textId="5EFBCBE6" w:rsidR="00FA34FB" w:rsidRPr="00387E9A" w:rsidRDefault="00FA34FB" w:rsidP="00735956">
            <w:pPr>
              <w:pStyle w:val="Contenudetableau"/>
              <w:spacing w:before="0" w:after="0"/>
              <w:rPr>
                <w:color w:val="7030A0"/>
                <w:szCs w:val="18"/>
              </w:rPr>
            </w:pPr>
            <w:r w:rsidRPr="0040033C">
              <w:rPr>
                <w:color w:val="FF0000"/>
              </w:rPr>
              <w:t xml:space="preserve">3. </w:t>
            </w:r>
            <w:r w:rsidRPr="00735956">
              <w:rPr>
                <w:color w:val="FF0000"/>
              </w:rPr>
              <w:t>L’industrie pétrochimique : le naphta, issu de l'industrie pétrochimique est principalement utilisé</w:t>
            </w:r>
          </w:p>
        </w:tc>
      </w:tr>
      <w:tr w:rsidR="00FA34FB" w:rsidRPr="00387E9A" w14:paraId="3C5B8C12" w14:textId="77777777" w:rsidTr="004D5165">
        <w:trPr>
          <w:trHeight w:val="20"/>
        </w:trPr>
        <w:tc>
          <w:tcPr>
            <w:tcW w:w="1134" w:type="dxa"/>
            <w:tcBorders>
              <w:top w:val="single" w:sz="4" w:space="0" w:color="000000"/>
              <w:left w:val="single" w:sz="4" w:space="0" w:color="000000"/>
              <w:bottom w:val="single" w:sz="4" w:space="0" w:color="000000"/>
              <w:right w:val="single" w:sz="4" w:space="0" w:color="000000"/>
            </w:tcBorders>
            <w:shd w:val="clear" w:color="auto" w:fill="9178B5"/>
            <w:vAlign w:val="center"/>
          </w:tcPr>
          <w:p w14:paraId="0B673EA3" w14:textId="26A75866" w:rsidR="00FA34FB" w:rsidRPr="00387E9A" w:rsidRDefault="00FA34FB" w:rsidP="007C0A6E">
            <w:pPr>
              <w:jc w:val="center"/>
              <w:rPr>
                <w:b/>
                <w:color w:val="FFFFFF" w:themeColor="background1"/>
              </w:rPr>
            </w:pPr>
            <w:r w:rsidRPr="00387E9A">
              <w:rPr>
                <w:b/>
                <w:color w:val="FFFFFF" w:themeColor="background1"/>
              </w:rPr>
              <w:t>3</w:t>
            </w:r>
          </w:p>
        </w:tc>
        <w:tc>
          <w:tcPr>
            <w:tcW w:w="3402" w:type="dxa"/>
            <w:vMerge/>
            <w:tcBorders>
              <w:left w:val="single" w:sz="4" w:space="0" w:color="000000"/>
            </w:tcBorders>
            <w:vAlign w:val="center"/>
          </w:tcPr>
          <w:p w14:paraId="12DA9D41" w14:textId="48EDF471" w:rsidR="00FA34FB" w:rsidRPr="00387E9A" w:rsidRDefault="00FA34FB" w:rsidP="004B3C6B">
            <w:pPr>
              <w:pStyle w:val="Contenudetableau"/>
              <w:spacing w:before="0" w:after="0"/>
              <w:rPr>
                <w:rFonts w:eastAsiaTheme="majorEastAsia" w:cstheme="majorBidi"/>
                <w:kern w:val="2"/>
                <w:szCs w:val="18"/>
              </w:rPr>
            </w:pPr>
          </w:p>
        </w:tc>
        <w:tc>
          <w:tcPr>
            <w:tcW w:w="5387" w:type="dxa"/>
            <w:vAlign w:val="center"/>
          </w:tcPr>
          <w:p w14:paraId="0290811B" w14:textId="77777777" w:rsidR="00FA34FB" w:rsidRPr="00951922" w:rsidRDefault="00FA34FB" w:rsidP="0040033C">
            <w:pPr>
              <w:pStyle w:val="Contenudetableau"/>
              <w:spacing w:before="0" w:after="0"/>
            </w:pPr>
            <w:r w:rsidRPr="00F907B3">
              <w:t>1. 7 kg </w:t>
            </w:r>
            <w:r w:rsidRPr="00951922">
              <w:t xml:space="preserve">L’élève a une représentation erronée de la quantité de déchets générée par un français moyen. </w:t>
            </w:r>
          </w:p>
          <w:p w14:paraId="7CB58CB2" w14:textId="77777777" w:rsidR="00FA34FB" w:rsidRPr="00F907B3" w:rsidRDefault="00FA34FB" w:rsidP="0040033C">
            <w:pPr>
              <w:pStyle w:val="Contenudetableau"/>
              <w:spacing w:before="0" w:after="0"/>
              <w:rPr>
                <w:color w:val="000000" w:themeColor="text1"/>
              </w:rPr>
            </w:pPr>
            <w:r w:rsidRPr="00F907B3">
              <w:t xml:space="preserve">2. </w:t>
            </w:r>
            <w:r w:rsidRPr="00F907B3">
              <w:rPr>
                <w:color w:val="000000" w:themeColor="text1"/>
              </w:rPr>
              <w:t xml:space="preserve">17 kg </w:t>
            </w:r>
          </w:p>
          <w:p w14:paraId="5BE38918" w14:textId="77777777" w:rsidR="00FA34FB" w:rsidRPr="00F907B3" w:rsidRDefault="00FA34FB" w:rsidP="0040033C">
            <w:pPr>
              <w:pStyle w:val="Contenudetableau"/>
              <w:spacing w:before="0" w:after="0"/>
              <w:rPr>
                <w:color w:val="FF0000"/>
              </w:rPr>
            </w:pPr>
            <w:r w:rsidRPr="0040033C">
              <w:rPr>
                <w:color w:val="FF0000"/>
              </w:rPr>
              <w:t>3</w:t>
            </w:r>
            <w:r w:rsidRPr="00F907B3">
              <w:rPr>
                <w:color w:val="000000" w:themeColor="text1"/>
              </w:rPr>
              <w:t xml:space="preserve">. </w:t>
            </w:r>
            <w:r w:rsidRPr="00F907B3">
              <w:rPr>
                <w:color w:val="FF0000"/>
              </w:rPr>
              <w:t>67 kg</w:t>
            </w:r>
          </w:p>
          <w:p w14:paraId="7F2B54A7" w14:textId="3A0CEAC5" w:rsidR="00FA34FB" w:rsidRPr="0040033C" w:rsidRDefault="00FA34FB" w:rsidP="0040033C">
            <w:pPr>
              <w:pStyle w:val="Contenudetableau"/>
              <w:spacing w:before="0" w:after="0"/>
              <w:rPr>
                <w:color w:val="000000" w:themeColor="text1"/>
              </w:rPr>
            </w:pPr>
            <w:r w:rsidRPr="00F907B3">
              <w:rPr>
                <w:color w:val="000000" w:themeColor="text1"/>
              </w:rPr>
              <w:t>4. 207 kg</w:t>
            </w:r>
          </w:p>
        </w:tc>
      </w:tr>
      <w:tr w:rsidR="00FA34FB" w:rsidRPr="00387E9A" w14:paraId="46E55D31" w14:textId="77777777" w:rsidTr="004D5165">
        <w:trPr>
          <w:trHeight w:val="1182"/>
        </w:trPr>
        <w:tc>
          <w:tcPr>
            <w:tcW w:w="1134" w:type="dxa"/>
            <w:tcBorders>
              <w:top w:val="single" w:sz="4" w:space="0" w:color="000000"/>
              <w:left w:val="single" w:sz="4" w:space="0" w:color="000000"/>
              <w:bottom w:val="single" w:sz="4" w:space="0" w:color="000000"/>
              <w:right w:val="single" w:sz="4" w:space="0" w:color="000000"/>
            </w:tcBorders>
            <w:shd w:val="clear" w:color="auto" w:fill="9178B5"/>
            <w:vAlign w:val="center"/>
          </w:tcPr>
          <w:p w14:paraId="1F19683B" w14:textId="77777777" w:rsidR="00FA34FB" w:rsidRPr="00387E9A" w:rsidRDefault="00FA34FB" w:rsidP="007C0A6E">
            <w:pPr>
              <w:jc w:val="center"/>
              <w:rPr>
                <w:b/>
                <w:color w:val="FFFFFF" w:themeColor="background1"/>
              </w:rPr>
            </w:pPr>
            <w:r w:rsidRPr="00387E9A">
              <w:rPr>
                <w:b/>
                <w:color w:val="FFFFFF" w:themeColor="background1"/>
              </w:rPr>
              <w:t>4</w:t>
            </w:r>
          </w:p>
        </w:tc>
        <w:tc>
          <w:tcPr>
            <w:tcW w:w="3402" w:type="dxa"/>
            <w:vMerge/>
            <w:tcBorders>
              <w:left w:val="single" w:sz="4" w:space="0" w:color="000000"/>
            </w:tcBorders>
            <w:vAlign w:val="center"/>
          </w:tcPr>
          <w:p w14:paraId="2CC0632C" w14:textId="5610465C" w:rsidR="00FA34FB" w:rsidRPr="00387E9A" w:rsidRDefault="00FA34FB" w:rsidP="004B3C6B">
            <w:pPr>
              <w:pStyle w:val="Contenudetableau"/>
              <w:spacing w:before="0" w:after="0"/>
              <w:rPr>
                <w:color w:val="7030A0"/>
                <w:szCs w:val="18"/>
              </w:rPr>
            </w:pPr>
          </w:p>
        </w:tc>
        <w:tc>
          <w:tcPr>
            <w:tcW w:w="5387" w:type="dxa"/>
            <w:vAlign w:val="center"/>
          </w:tcPr>
          <w:p w14:paraId="1173A970" w14:textId="77777777" w:rsidR="00FA34FB" w:rsidRPr="00F907B3" w:rsidRDefault="00FA34FB" w:rsidP="004D5165">
            <w:pPr>
              <w:pStyle w:val="Contenudetableau"/>
            </w:pPr>
            <w:r w:rsidRPr="00F907B3">
              <w:t>1. 10 000 t</w:t>
            </w:r>
          </w:p>
          <w:p w14:paraId="1D37F027" w14:textId="77777777" w:rsidR="00FA34FB" w:rsidRPr="00F907B3" w:rsidRDefault="00FA34FB" w:rsidP="004D5165">
            <w:pPr>
              <w:pStyle w:val="Contenudetableau"/>
            </w:pPr>
            <w:r w:rsidRPr="00F907B3">
              <w:t>2. 30 000 t</w:t>
            </w:r>
          </w:p>
          <w:p w14:paraId="641562A9" w14:textId="77777777" w:rsidR="00FA34FB" w:rsidRPr="00FA34FB" w:rsidRDefault="00FA34FB" w:rsidP="004D5165">
            <w:pPr>
              <w:pStyle w:val="Contenudetableau"/>
              <w:rPr>
                <w:color w:val="auto"/>
              </w:rPr>
            </w:pPr>
            <w:r w:rsidRPr="00F907B3">
              <w:t xml:space="preserve">3. </w:t>
            </w:r>
            <w:r w:rsidRPr="00F907B3">
              <w:rPr>
                <w:color w:val="FF0000"/>
              </w:rPr>
              <w:t>80 000 t</w:t>
            </w:r>
          </w:p>
          <w:p w14:paraId="52B00CBC" w14:textId="329DA024" w:rsidR="00FA34FB" w:rsidRPr="00FA34FB" w:rsidRDefault="00FA34FB" w:rsidP="004D5165">
            <w:pPr>
              <w:pStyle w:val="Contenudetableau"/>
            </w:pPr>
            <w:r w:rsidRPr="00FA34FB">
              <w:t xml:space="preserve">4. </w:t>
            </w:r>
            <w:r w:rsidRPr="00FA34FB">
              <w:rPr>
                <w:color w:val="000000" w:themeColor="text1"/>
              </w:rPr>
              <w:t>200 000 t</w:t>
            </w:r>
          </w:p>
        </w:tc>
      </w:tr>
      <w:tr w:rsidR="00FA34FB" w:rsidRPr="00387E9A" w14:paraId="467F725A" w14:textId="77777777" w:rsidTr="004D5165">
        <w:trPr>
          <w:trHeight w:val="1134"/>
        </w:trPr>
        <w:tc>
          <w:tcPr>
            <w:tcW w:w="1134" w:type="dxa"/>
            <w:tcBorders>
              <w:top w:val="single" w:sz="4" w:space="0" w:color="000000"/>
              <w:left w:val="single" w:sz="4" w:space="0" w:color="000000"/>
              <w:bottom w:val="single" w:sz="4" w:space="0" w:color="000000"/>
              <w:right w:val="single" w:sz="4" w:space="0" w:color="000000"/>
            </w:tcBorders>
            <w:shd w:val="clear" w:color="auto" w:fill="9178B5"/>
            <w:vAlign w:val="center"/>
          </w:tcPr>
          <w:p w14:paraId="6834F2EC" w14:textId="77777777" w:rsidR="00FA34FB" w:rsidRPr="00387E9A" w:rsidRDefault="00FA34FB" w:rsidP="004D5165">
            <w:pPr>
              <w:spacing w:after="0"/>
              <w:jc w:val="center"/>
              <w:rPr>
                <w:b/>
                <w:color w:val="FFFFFF" w:themeColor="background1"/>
              </w:rPr>
            </w:pPr>
            <w:r w:rsidRPr="00387E9A">
              <w:rPr>
                <w:b/>
                <w:color w:val="FFFFFF" w:themeColor="background1"/>
              </w:rPr>
              <w:t>5</w:t>
            </w:r>
          </w:p>
        </w:tc>
        <w:tc>
          <w:tcPr>
            <w:tcW w:w="3402" w:type="dxa"/>
            <w:vMerge/>
            <w:tcBorders>
              <w:left w:val="single" w:sz="4" w:space="0" w:color="000000"/>
            </w:tcBorders>
            <w:vAlign w:val="center"/>
          </w:tcPr>
          <w:p w14:paraId="52582492" w14:textId="18A5FF4E" w:rsidR="00FA34FB" w:rsidRPr="00387E9A" w:rsidRDefault="00FA34FB" w:rsidP="004D5165">
            <w:pPr>
              <w:pStyle w:val="Contenudetableau"/>
              <w:spacing w:before="0" w:after="0"/>
              <w:rPr>
                <w:szCs w:val="18"/>
              </w:rPr>
            </w:pPr>
          </w:p>
        </w:tc>
        <w:tc>
          <w:tcPr>
            <w:tcW w:w="5387" w:type="dxa"/>
            <w:vAlign w:val="center"/>
          </w:tcPr>
          <w:p w14:paraId="4C98EE66" w14:textId="77777777" w:rsidR="00FA34FB" w:rsidRPr="00560624" w:rsidRDefault="00FA34FB" w:rsidP="004D5165">
            <w:pPr>
              <w:pStyle w:val="Contenudetableau"/>
              <w:spacing w:after="0"/>
              <w:rPr>
                <w:color w:val="FF0000"/>
              </w:rPr>
            </w:pPr>
            <w:r w:rsidRPr="00560624">
              <w:rPr>
                <w:color w:val="FF0000"/>
              </w:rPr>
              <w:t>1.Trop faible : en 2021, le taux de recyclage des matières plastiques est de 27 % en France contre 41% en moyenne dans l’Union européenne.</w:t>
            </w:r>
          </w:p>
          <w:p w14:paraId="21FE917A" w14:textId="77777777" w:rsidR="00FA34FB" w:rsidRPr="004D5165" w:rsidRDefault="00FA34FB" w:rsidP="004D5165">
            <w:pPr>
              <w:pStyle w:val="Contenudetableau"/>
              <w:spacing w:after="0"/>
            </w:pPr>
            <w:r w:rsidRPr="004D5165">
              <w:t>2. Satisfaisante</w:t>
            </w:r>
          </w:p>
          <w:p w14:paraId="1CCB8379" w14:textId="3E1FC7AB" w:rsidR="00FA34FB" w:rsidRPr="004D5165" w:rsidRDefault="00FA34FB" w:rsidP="004D5165">
            <w:pPr>
              <w:pStyle w:val="Contenudetableau"/>
              <w:spacing w:after="0"/>
            </w:pPr>
            <w:r w:rsidRPr="004D5165">
              <w:t>3. Trop élevée L'élève a une conception erronée de la position de la France et des efforts nécessaires pour atteindre la moyenne européenne en matière de recyclage des plastiques</w:t>
            </w:r>
          </w:p>
        </w:tc>
      </w:tr>
      <w:tr w:rsidR="00FA34FB" w:rsidRPr="00387E9A" w14:paraId="1D30B070" w14:textId="77777777" w:rsidTr="004D5165">
        <w:trPr>
          <w:trHeight w:val="1068"/>
        </w:trPr>
        <w:tc>
          <w:tcPr>
            <w:tcW w:w="1134" w:type="dxa"/>
            <w:tcBorders>
              <w:top w:val="single" w:sz="4" w:space="0" w:color="000000"/>
              <w:left w:val="single" w:sz="4" w:space="0" w:color="000000"/>
              <w:bottom w:val="single" w:sz="4" w:space="0" w:color="000000"/>
              <w:right w:val="single" w:sz="4" w:space="0" w:color="000000"/>
            </w:tcBorders>
            <w:shd w:val="clear" w:color="auto" w:fill="9178B5"/>
            <w:vAlign w:val="center"/>
          </w:tcPr>
          <w:p w14:paraId="2252C5C8" w14:textId="77777777" w:rsidR="00FA34FB" w:rsidRPr="00387E9A" w:rsidRDefault="00FA34FB" w:rsidP="004D5165">
            <w:pPr>
              <w:spacing w:after="0"/>
              <w:jc w:val="center"/>
              <w:rPr>
                <w:b/>
                <w:color w:val="FFFFFF" w:themeColor="background1"/>
              </w:rPr>
            </w:pPr>
            <w:r w:rsidRPr="00387E9A">
              <w:rPr>
                <w:b/>
                <w:color w:val="FFFFFF" w:themeColor="background1"/>
              </w:rPr>
              <w:t>6</w:t>
            </w:r>
          </w:p>
        </w:tc>
        <w:tc>
          <w:tcPr>
            <w:tcW w:w="3402" w:type="dxa"/>
            <w:vMerge/>
            <w:tcBorders>
              <w:left w:val="single" w:sz="4" w:space="0" w:color="000000"/>
            </w:tcBorders>
            <w:vAlign w:val="center"/>
          </w:tcPr>
          <w:p w14:paraId="5C7A5063" w14:textId="73D2D9F0" w:rsidR="00FA34FB" w:rsidRPr="00387E9A" w:rsidRDefault="00FA34FB" w:rsidP="004D5165">
            <w:pPr>
              <w:pStyle w:val="Contenudetableau"/>
              <w:spacing w:before="0" w:after="0"/>
              <w:rPr>
                <w:szCs w:val="18"/>
              </w:rPr>
            </w:pPr>
          </w:p>
        </w:tc>
        <w:tc>
          <w:tcPr>
            <w:tcW w:w="5387" w:type="dxa"/>
            <w:vAlign w:val="center"/>
          </w:tcPr>
          <w:p w14:paraId="27A18E71" w14:textId="77777777" w:rsidR="00FA34FB" w:rsidRPr="004D5165" w:rsidRDefault="00FA34FB" w:rsidP="004D5165">
            <w:pPr>
              <w:pStyle w:val="Contenudetableau"/>
              <w:spacing w:after="0"/>
            </w:pPr>
            <w:r w:rsidRPr="004D5165">
              <w:t xml:space="preserve">1. Entre 10 et 20 ans </w:t>
            </w:r>
          </w:p>
          <w:p w14:paraId="7BE24FE7" w14:textId="77777777" w:rsidR="00FA34FB" w:rsidRPr="00560624" w:rsidRDefault="00FA34FB" w:rsidP="004D5165">
            <w:pPr>
              <w:pStyle w:val="Contenudetableau"/>
              <w:spacing w:after="0"/>
              <w:rPr>
                <w:color w:val="FF0000"/>
              </w:rPr>
            </w:pPr>
            <w:r w:rsidRPr="00560624">
              <w:rPr>
                <w:color w:val="FF0000"/>
              </w:rPr>
              <w:t>2.Entre 100 et 500 ans</w:t>
            </w:r>
          </w:p>
          <w:p w14:paraId="5B711B49" w14:textId="1B2C69AA" w:rsidR="00FA34FB" w:rsidRPr="004D5165" w:rsidRDefault="00FA34FB" w:rsidP="004D5165">
            <w:pPr>
              <w:pStyle w:val="Contenudetableau"/>
              <w:spacing w:after="0"/>
            </w:pPr>
            <w:r w:rsidRPr="004D5165">
              <w:t>3.Entre 500 et 1000 ans L’élève peut confondre avec le cas du polystyrène.</w:t>
            </w:r>
          </w:p>
        </w:tc>
      </w:tr>
      <w:tr w:rsidR="00FA34FB" w:rsidRPr="00387E9A" w14:paraId="7DBFE981" w14:textId="77777777" w:rsidTr="004D5165">
        <w:trPr>
          <w:trHeight w:val="942"/>
        </w:trPr>
        <w:tc>
          <w:tcPr>
            <w:tcW w:w="1134" w:type="dxa"/>
            <w:tcBorders>
              <w:top w:val="single" w:sz="4" w:space="0" w:color="000000"/>
              <w:left w:val="single" w:sz="4" w:space="0" w:color="000000"/>
              <w:bottom w:val="single" w:sz="4" w:space="0" w:color="000000"/>
              <w:right w:val="single" w:sz="4" w:space="0" w:color="000000"/>
            </w:tcBorders>
            <w:shd w:val="clear" w:color="auto" w:fill="9178B5"/>
            <w:vAlign w:val="center"/>
          </w:tcPr>
          <w:p w14:paraId="6FED8842" w14:textId="77777777" w:rsidR="00FA34FB" w:rsidRPr="00387E9A" w:rsidRDefault="00FA34FB" w:rsidP="004D5165">
            <w:pPr>
              <w:spacing w:after="0"/>
              <w:jc w:val="center"/>
              <w:rPr>
                <w:b/>
                <w:color w:val="FFFFFF" w:themeColor="background1"/>
              </w:rPr>
            </w:pPr>
            <w:r w:rsidRPr="00387E9A">
              <w:rPr>
                <w:b/>
                <w:color w:val="FFFFFF" w:themeColor="background1"/>
              </w:rPr>
              <w:t>7</w:t>
            </w:r>
          </w:p>
        </w:tc>
        <w:tc>
          <w:tcPr>
            <w:tcW w:w="3402" w:type="dxa"/>
            <w:vMerge/>
            <w:tcBorders>
              <w:left w:val="single" w:sz="4" w:space="0" w:color="000000"/>
            </w:tcBorders>
            <w:vAlign w:val="center"/>
          </w:tcPr>
          <w:p w14:paraId="06914870" w14:textId="03D66FA1" w:rsidR="00FA34FB" w:rsidRPr="00387E9A" w:rsidRDefault="00FA34FB" w:rsidP="004D5165">
            <w:pPr>
              <w:pStyle w:val="Contenudetableau"/>
              <w:spacing w:before="0" w:after="0"/>
              <w:rPr>
                <w:szCs w:val="18"/>
              </w:rPr>
            </w:pPr>
          </w:p>
        </w:tc>
        <w:tc>
          <w:tcPr>
            <w:tcW w:w="5387" w:type="dxa"/>
            <w:vAlign w:val="center"/>
          </w:tcPr>
          <w:p w14:paraId="025F3D82" w14:textId="77777777" w:rsidR="00FA34FB" w:rsidRPr="004D5165" w:rsidRDefault="00FA34FB" w:rsidP="004D5165">
            <w:pPr>
              <w:pStyle w:val="Contenudetableau"/>
              <w:spacing w:after="0"/>
            </w:pPr>
            <w:r w:rsidRPr="004D5165">
              <w:t>1. Entre 6 et 9 semaines</w:t>
            </w:r>
          </w:p>
          <w:p w14:paraId="1AC75456" w14:textId="77777777" w:rsidR="00FA34FB" w:rsidRPr="00560624" w:rsidRDefault="00FA34FB" w:rsidP="004D5165">
            <w:pPr>
              <w:pStyle w:val="Contenudetableau"/>
              <w:spacing w:after="0"/>
              <w:rPr>
                <w:color w:val="FF0000"/>
              </w:rPr>
            </w:pPr>
            <w:r w:rsidRPr="00560624">
              <w:rPr>
                <w:color w:val="FF0000"/>
              </w:rPr>
              <w:t>2. Entre 6 et 9 mois</w:t>
            </w:r>
          </w:p>
          <w:p w14:paraId="173C4215" w14:textId="7C77CE25" w:rsidR="00FA34FB" w:rsidRPr="004D5165" w:rsidRDefault="00FA34FB" w:rsidP="004D5165">
            <w:pPr>
              <w:pStyle w:val="Contenudetableau"/>
              <w:spacing w:after="0"/>
            </w:pPr>
            <w:r w:rsidRPr="004D5165">
              <w:t>3. Entre 6 et 9 ans</w:t>
            </w:r>
          </w:p>
        </w:tc>
      </w:tr>
      <w:tr w:rsidR="00FA34FB" w:rsidRPr="00387E9A" w14:paraId="31070E89" w14:textId="77777777" w:rsidTr="004D5165">
        <w:trPr>
          <w:trHeight w:val="1300"/>
        </w:trPr>
        <w:tc>
          <w:tcPr>
            <w:tcW w:w="1134" w:type="dxa"/>
            <w:tcBorders>
              <w:top w:val="single" w:sz="4" w:space="0" w:color="000000"/>
              <w:left w:val="single" w:sz="4" w:space="0" w:color="000000"/>
              <w:bottom w:val="single" w:sz="4" w:space="0" w:color="000000"/>
              <w:right w:val="single" w:sz="4" w:space="0" w:color="000000"/>
            </w:tcBorders>
            <w:shd w:val="clear" w:color="auto" w:fill="9178B5"/>
            <w:vAlign w:val="center"/>
          </w:tcPr>
          <w:p w14:paraId="466DFDD0" w14:textId="77777777" w:rsidR="00FA34FB" w:rsidRPr="00387E9A" w:rsidRDefault="00FA34FB" w:rsidP="004D5165">
            <w:pPr>
              <w:spacing w:after="0"/>
              <w:jc w:val="center"/>
              <w:rPr>
                <w:b/>
                <w:color w:val="FFFFFF" w:themeColor="background1"/>
              </w:rPr>
            </w:pPr>
            <w:r w:rsidRPr="00387E9A">
              <w:rPr>
                <w:b/>
                <w:color w:val="FFFFFF" w:themeColor="background1"/>
              </w:rPr>
              <w:t>8</w:t>
            </w:r>
          </w:p>
        </w:tc>
        <w:tc>
          <w:tcPr>
            <w:tcW w:w="3402" w:type="dxa"/>
            <w:vMerge/>
            <w:tcBorders>
              <w:left w:val="single" w:sz="4" w:space="0" w:color="000000"/>
            </w:tcBorders>
            <w:vAlign w:val="center"/>
          </w:tcPr>
          <w:p w14:paraId="04AEE976" w14:textId="67BB3798" w:rsidR="00FA34FB" w:rsidRPr="00387E9A" w:rsidRDefault="00FA34FB" w:rsidP="004D5165">
            <w:pPr>
              <w:pStyle w:val="Contenudetableau"/>
              <w:spacing w:before="0" w:after="0"/>
              <w:rPr>
                <w:rFonts w:eastAsiaTheme="majorEastAsia" w:cstheme="majorBidi"/>
                <w:color w:val="0070C0"/>
                <w:kern w:val="2"/>
                <w:szCs w:val="18"/>
              </w:rPr>
            </w:pPr>
          </w:p>
        </w:tc>
        <w:tc>
          <w:tcPr>
            <w:tcW w:w="5387" w:type="dxa"/>
            <w:vAlign w:val="center"/>
          </w:tcPr>
          <w:p w14:paraId="47F8DB6F" w14:textId="7EC5654C" w:rsidR="00FA34FB" w:rsidRPr="004D5165" w:rsidRDefault="00FA34FB" w:rsidP="004D5165">
            <w:pPr>
              <w:pStyle w:val="Contenudetableau"/>
              <w:spacing w:after="0"/>
            </w:pPr>
            <w:r w:rsidRPr="00560624">
              <w:rPr>
                <w:color w:val="FF0000"/>
              </w:rPr>
              <w:t>1. Vrai : les bouteilles et flacons en PET et PEHD sont séparés par famille de plastiques puis suivent des process de recyclage distincts car ils serviront à fabriquer des produits différents.</w:t>
            </w:r>
            <w:r w:rsidRPr="004D5165">
              <w:br/>
              <w:t>2. Fau</w:t>
            </w:r>
            <w:r w:rsidR="004D5165">
              <w:t>x</w:t>
            </w:r>
          </w:p>
        </w:tc>
      </w:tr>
      <w:tr w:rsidR="00FA34FB" w:rsidRPr="00387E9A" w14:paraId="19F92222" w14:textId="77777777" w:rsidTr="004D5165">
        <w:trPr>
          <w:trHeight w:val="1125"/>
        </w:trPr>
        <w:tc>
          <w:tcPr>
            <w:tcW w:w="1134" w:type="dxa"/>
            <w:tcBorders>
              <w:top w:val="single" w:sz="4" w:space="0" w:color="000000"/>
              <w:left w:val="single" w:sz="4" w:space="0" w:color="000000"/>
              <w:bottom w:val="single" w:sz="4" w:space="0" w:color="000000"/>
              <w:right w:val="single" w:sz="4" w:space="0" w:color="000000"/>
            </w:tcBorders>
            <w:shd w:val="clear" w:color="auto" w:fill="9178B5"/>
            <w:vAlign w:val="center"/>
          </w:tcPr>
          <w:p w14:paraId="76C5761B" w14:textId="77777777" w:rsidR="00FA34FB" w:rsidRPr="00387E9A" w:rsidRDefault="00FA34FB" w:rsidP="004D5165">
            <w:pPr>
              <w:spacing w:after="0"/>
              <w:jc w:val="center"/>
              <w:rPr>
                <w:b/>
                <w:color w:val="FFFFFF" w:themeColor="background1"/>
              </w:rPr>
            </w:pPr>
            <w:r w:rsidRPr="00387E9A">
              <w:rPr>
                <w:b/>
                <w:color w:val="FFFFFF" w:themeColor="background1"/>
              </w:rPr>
              <w:t>9</w:t>
            </w:r>
          </w:p>
        </w:tc>
        <w:tc>
          <w:tcPr>
            <w:tcW w:w="3402" w:type="dxa"/>
            <w:vMerge/>
            <w:tcBorders>
              <w:left w:val="single" w:sz="4" w:space="0" w:color="000000"/>
            </w:tcBorders>
            <w:vAlign w:val="center"/>
          </w:tcPr>
          <w:p w14:paraId="1050EFEF" w14:textId="5D57EFBA" w:rsidR="00FA34FB" w:rsidRPr="00387E9A" w:rsidRDefault="00FA34FB" w:rsidP="004D5165">
            <w:pPr>
              <w:pStyle w:val="Contenudetableau"/>
              <w:spacing w:before="0" w:after="0"/>
              <w:rPr>
                <w:szCs w:val="18"/>
              </w:rPr>
            </w:pPr>
          </w:p>
        </w:tc>
        <w:tc>
          <w:tcPr>
            <w:tcW w:w="5387" w:type="dxa"/>
            <w:vAlign w:val="center"/>
          </w:tcPr>
          <w:p w14:paraId="1E960808" w14:textId="77777777" w:rsidR="00FA34FB" w:rsidRPr="00560624" w:rsidRDefault="00FA34FB" w:rsidP="004D5165">
            <w:pPr>
              <w:pStyle w:val="Contenudetableau"/>
              <w:spacing w:after="0"/>
              <w:rPr>
                <w:color w:val="FF0000"/>
              </w:rPr>
            </w:pPr>
            <w:r w:rsidRPr="00560624">
              <w:rPr>
                <w:color w:val="FF0000"/>
              </w:rPr>
              <w:t>1. Vrai : conversion des déchets en combustible, limitation de la consommation d’énergie dans la fabrication de produits à partir de produits recyclés.</w:t>
            </w:r>
          </w:p>
          <w:p w14:paraId="1CA5A6B5" w14:textId="1BB077C7" w:rsidR="00FA34FB" w:rsidRPr="004D5165" w:rsidRDefault="00FA34FB" w:rsidP="004D5165">
            <w:pPr>
              <w:pStyle w:val="Contenudetableau"/>
              <w:spacing w:after="0"/>
            </w:pPr>
            <w:r w:rsidRPr="004D5165">
              <w:t>2. Fau</w:t>
            </w:r>
            <w:r w:rsidR="004D5165">
              <w:t>x</w:t>
            </w:r>
          </w:p>
        </w:tc>
      </w:tr>
      <w:tr w:rsidR="00FA34FB" w:rsidRPr="00387E9A" w14:paraId="71DD3752" w14:textId="77777777" w:rsidTr="004D5165">
        <w:trPr>
          <w:trHeight w:val="837"/>
        </w:trPr>
        <w:tc>
          <w:tcPr>
            <w:tcW w:w="1134" w:type="dxa"/>
            <w:tcBorders>
              <w:top w:val="single" w:sz="4" w:space="0" w:color="000000"/>
              <w:left w:val="single" w:sz="4" w:space="0" w:color="000000"/>
              <w:bottom w:val="single" w:sz="4" w:space="0" w:color="000000"/>
              <w:right w:val="single" w:sz="4" w:space="0" w:color="000000"/>
            </w:tcBorders>
            <w:shd w:val="clear" w:color="auto" w:fill="9178B5"/>
            <w:vAlign w:val="center"/>
          </w:tcPr>
          <w:p w14:paraId="059F248F" w14:textId="77777777" w:rsidR="00FA34FB" w:rsidRPr="00387E9A" w:rsidRDefault="00FA34FB" w:rsidP="004D5165">
            <w:pPr>
              <w:spacing w:after="0"/>
              <w:jc w:val="center"/>
              <w:rPr>
                <w:b/>
                <w:color w:val="FFFFFF" w:themeColor="background1"/>
              </w:rPr>
            </w:pPr>
            <w:r w:rsidRPr="00387E9A">
              <w:rPr>
                <w:b/>
                <w:color w:val="FFFFFF" w:themeColor="background1"/>
              </w:rPr>
              <w:lastRenderedPageBreak/>
              <w:t>10</w:t>
            </w:r>
          </w:p>
        </w:tc>
        <w:tc>
          <w:tcPr>
            <w:tcW w:w="3402" w:type="dxa"/>
            <w:vMerge/>
            <w:tcBorders>
              <w:left w:val="single" w:sz="4" w:space="0" w:color="000000"/>
            </w:tcBorders>
            <w:vAlign w:val="center"/>
          </w:tcPr>
          <w:p w14:paraId="454A29E3" w14:textId="4B80A57D" w:rsidR="00FA34FB" w:rsidRPr="00387E9A" w:rsidRDefault="00FA34FB" w:rsidP="004D5165">
            <w:pPr>
              <w:pStyle w:val="Contenudetableau"/>
              <w:spacing w:before="0" w:after="0"/>
              <w:rPr>
                <w:szCs w:val="18"/>
              </w:rPr>
            </w:pPr>
          </w:p>
        </w:tc>
        <w:tc>
          <w:tcPr>
            <w:tcW w:w="5387" w:type="dxa"/>
            <w:vAlign w:val="center"/>
          </w:tcPr>
          <w:p w14:paraId="329A63CF" w14:textId="77777777" w:rsidR="00FA34FB" w:rsidRPr="00560624" w:rsidRDefault="00FA34FB" w:rsidP="004D5165">
            <w:pPr>
              <w:pStyle w:val="Contenudetableau"/>
              <w:spacing w:after="0"/>
              <w:rPr>
                <w:color w:val="FF0000"/>
              </w:rPr>
            </w:pPr>
            <w:r w:rsidRPr="00560624">
              <w:rPr>
                <w:color w:val="FF0000"/>
              </w:rPr>
              <w:t>1. Vrai : les emballages en plastique peuvent être utilisés pour produire de l'énergie par incinération.</w:t>
            </w:r>
          </w:p>
          <w:p w14:paraId="2CC738DD" w14:textId="5BEFC1E4" w:rsidR="00FA34FB" w:rsidRPr="004D5165" w:rsidRDefault="00FA34FB" w:rsidP="004D5165">
            <w:pPr>
              <w:pStyle w:val="Contenudetableau"/>
              <w:spacing w:after="0"/>
            </w:pPr>
            <w:r w:rsidRPr="004D5165">
              <w:t>2. Faux</w:t>
            </w:r>
          </w:p>
        </w:tc>
      </w:tr>
      <w:tr w:rsidR="00FA34FB" w:rsidRPr="00387E9A" w14:paraId="6E8BEDCB" w14:textId="77777777" w:rsidTr="004D5165">
        <w:trPr>
          <w:trHeight w:val="20"/>
        </w:trPr>
        <w:tc>
          <w:tcPr>
            <w:tcW w:w="1134" w:type="dxa"/>
            <w:tcBorders>
              <w:top w:val="single" w:sz="4" w:space="0" w:color="000000"/>
              <w:left w:val="single" w:sz="4" w:space="0" w:color="000000"/>
              <w:bottom w:val="single" w:sz="4" w:space="0" w:color="000000"/>
              <w:right w:val="single" w:sz="4" w:space="0" w:color="000000"/>
            </w:tcBorders>
            <w:shd w:val="clear" w:color="auto" w:fill="9178B5"/>
            <w:vAlign w:val="center"/>
          </w:tcPr>
          <w:p w14:paraId="4EA0381A" w14:textId="77777777" w:rsidR="00FA34FB" w:rsidRPr="00387E9A" w:rsidRDefault="00FA34FB" w:rsidP="004D5165">
            <w:pPr>
              <w:spacing w:after="0"/>
              <w:jc w:val="center"/>
              <w:rPr>
                <w:b/>
                <w:color w:val="FFFFFF" w:themeColor="background1"/>
              </w:rPr>
            </w:pPr>
            <w:r w:rsidRPr="00387E9A">
              <w:rPr>
                <w:b/>
                <w:color w:val="FFFFFF" w:themeColor="background1"/>
              </w:rPr>
              <w:t>11</w:t>
            </w:r>
          </w:p>
        </w:tc>
        <w:tc>
          <w:tcPr>
            <w:tcW w:w="3402" w:type="dxa"/>
            <w:vMerge/>
            <w:tcBorders>
              <w:left w:val="single" w:sz="4" w:space="0" w:color="000000"/>
            </w:tcBorders>
            <w:vAlign w:val="center"/>
          </w:tcPr>
          <w:p w14:paraId="73952C43" w14:textId="40567160" w:rsidR="00FA34FB" w:rsidRPr="00387E9A" w:rsidRDefault="00FA34FB" w:rsidP="004D5165">
            <w:pPr>
              <w:pStyle w:val="Contenudetableau"/>
              <w:spacing w:before="0" w:after="0"/>
              <w:rPr>
                <w:szCs w:val="18"/>
              </w:rPr>
            </w:pPr>
          </w:p>
        </w:tc>
        <w:tc>
          <w:tcPr>
            <w:tcW w:w="5387" w:type="dxa"/>
            <w:vAlign w:val="center"/>
          </w:tcPr>
          <w:p w14:paraId="7AF659C8" w14:textId="77777777" w:rsidR="00FA34FB" w:rsidRPr="00560624" w:rsidRDefault="00FA34FB" w:rsidP="004D5165">
            <w:pPr>
              <w:pStyle w:val="Contenudetableau"/>
              <w:spacing w:after="0"/>
              <w:rPr>
                <w:color w:val="FF0000"/>
              </w:rPr>
            </w:pPr>
            <w:r w:rsidRPr="00560624">
              <w:rPr>
                <w:color w:val="FF0000"/>
              </w:rPr>
              <w:t xml:space="preserve">1. Vrai : en </w:t>
            </w:r>
            <w:proofErr w:type="spellStart"/>
            <w:r w:rsidRPr="00560624">
              <w:rPr>
                <w:color w:val="FF0000"/>
              </w:rPr>
              <w:t>brûlant</w:t>
            </w:r>
            <w:proofErr w:type="spellEnd"/>
            <w:r w:rsidRPr="00560624">
              <w:rPr>
                <w:color w:val="FF0000"/>
              </w:rPr>
              <w:t xml:space="preserve"> les déchets plastiques à haute température, la chaleur dégagée peut être utilisée ensuite pour produire de l'électricité ou de la vapeur, selon le type d'installation.</w:t>
            </w:r>
          </w:p>
          <w:p w14:paraId="7B831364" w14:textId="069057BC" w:rsidR="00FA34FB" w:rsidRPr="004D5165" w:rsidRDefault="00FA34FB" w:rsidP="004D5165">
            <w:pPr>
              <w:pStyle w:val="Contenudetableau"/>
              <w:spacing w:after="0"/>
            </w:pPr>
            <w:r w:rsidRPr="004D5165">
              <w:t>2. Faux</w:t>
            </w:r>
          </w:p>
        </w:tc>
      </w:tr>
      <w:tr w:rsidR="00FA34FB" w:rsidRPr="00387E9A" w14:paraId="165FA79E" w14:textId="77777777" w:rsidTr="004D5165">
        <w:trPr>
          <w:trHeight w:val="20"/>
        </w:trPr>
        <w:tc>
          <w:tcPr>
            <w:tcW w:w="1134" w:type="dxa"/>
            <w:tcBorders>
              <w:top w:val="single" w:sz="4" w:space="0" w:color="000000"/>
              <w:left w:val="single" w:sz="4" w:space="0" w:color="000000"/>
              <w:bottom w:val="single" w:sz="4" w:space="0" w:color="000000"/>
              <w:right w:val="single" w:sz="4" w:space="0" w:color="000000"/>
            </w:tcBorders>
            <w:shd w:val="clear" w:color="auto" w:fill="9178B5"/>
            <w:vAlign w:val="center"/>
          </w:tcPr>
          <w:p w14:paraId="092E785D" w14:textId="77777777" w:rsidR="00FA34FB" w:rsidRPr="00387E9A" w:rsidRDefault="00FA34FB" w:rsidP="004D5165">
            <w:pPr>
              <w:spacing w:after="0"/>
              <w:jc w:val="center"/>
              <w:rPr>
                <w:b/>
                <w:color w:val="FFFFFF" w:themeColor="background1"/>
              </w:rPr>
            </w:pPr>
            <w:r w:rsidRPr="00387E9A">
              <w:rPr>
                <w:b/>
                <w:color w:val="FFFFFF" w:themeColor="background1"/>
              </w:rPr>
              <w:t>12</w:t>
            </w:r>
          </w:p>
        </w:tc>
        <w:tc>
          <w:tcPr>
            <w:tcW w:w="3402" w:type="dxa"/>
            <w:vMerge/>
            <w:tcBorders>
              <w:left w:val="single" w:sz="4" w:space="0" w:color="000000"/>
            </w:tcBorders>
            <w:vAlign w:val="center"/>
          </w:tcPr>
          <w:p w14:paraId="56CC45C0" w14:textId="309D50B3" w:rsidR="00FA34FB" w:rsidRPr="00387E9A" w:rsidRDefault="00FA34FB" w:rsidP="004D5165">
            <w:pPr>
              <w:pStyle w:val="Contenudetableau"/>
              <w:spacing w:before="0" w:after="0"/>
              <w:rPr>
                <w:szCs w:val="18"/>
              </w:rPr>
            </w:pPr>
          </w:p>
        </w:tc>
        <w:tc>
          <w:tcPr>
            <w:tcW w:w="5387" w:type="dxa"/>
            <w:vAlign w:val="center"/>
          </w:tcPr>
          <w:p w14:paraId="40AE6C85" w14:textId="77777777" w:rsidR="00FA34FB" w:rsidRPr="004D5165" w:rsidRDefault="00FA34FB" w:rsidP="004D5165">
            <w:pPr>
              <w:pStyle w:val="Contenudetableau"/>
              <w:spacing w:after="0"/>
            </w:pPr>
            <w:r w:rsidRPr="004D5165">
              <w:t>1. Vrai</w:t>
            </w:r>
          </w:p>
          <w:p w14:paraId="04B106D4" w14:textId="2DE35DC0" w:rsidR="00FA34FB" w:rsidRPr="004D5165" w:rsidRDefault="00FA34FB" w:rsidP="004D5165">
            <w:pPr>
              <w:pStyle w:val="Contenudetableau"/>
              <w:spacing w:after="0"/>
            </w:pPr>
            <w:r w:rsidRPr="00560624">
              <w:rPr>
                <w:color w:val="FF0000"/>
              </w:rPr>
              <w:t>2. Faux : certains plastiques ne sont pas encore recyclables aujourd’hui, ils sont incinérés puis enfouis, par exemple les emballages trop fins ou trop légers comme les paquets de chips, les sacs en plastique, la vaisselle en plastique dur.</w:t>
            </w:r>
          </w:p>
        </w:tc>
      </w:tr>
      <w:tr w:rsidR="00FA34FB" w:rsidRPr="00387E9A" w14:paraId="45EC40A2" w14:textId="77777777" w:rsidTr="004D5165">
        <w:trPr>
          <w:trHeight w:val="1554"/>
        </w:trPr>
        <w:tc>
          <w:tcPr>
            <w:tcW w:w="1134" w:type="dxa"/>
            <w:tcBorders>
              <w:top w:val="single" w:sz="4" w:space="0" w:color="000000"/>
              <w:left w:val="single" w:sz="4" w:space="0" w:color="000000"/>
              <w:bottom w:val="single" w:sz="4" w:space="0" w:color="000000"/>
              <w:right w:val="single" w:sz="4" w:space="0" w:color="000000"/>
            </w:tcBorders>
            <w:shd w:val="clear" w:color="auto" w:fill="9178B5"/>
            <w:vAlign w:val="center"/>
          </w:tcPr>
          <w:p w14:paraId="6EAE1F81" w14:textId="77777777" w:rsidR="00FA34FB" w:rsidRPr="00387E9A" w:rsidRDefault="00FA34FB" w:rsidP="004D5165">
            <w:pPr>
              <w:spacing w:after="0"/>
              <w:jc w:val="center"/>
              <w:rPr>
                <w:b/>
                <w:color w:val="FFFFFF" w:themeColor="background1"/>
              </w:rPr>
            </w:pPr>
            <w:r w:rsidRPr="00387E9A">
              <w:rPr>
                <w:b/>
                <w:color w:val="FFFFFF" w:themeColor="background1"/>
              </w:rPr>
              <w:t>13</w:t>
            </w:r>
          </w:p>
        </w:tc>
        <w:tc>
          <w:tcPr>
            <w:tcW w:w="3402" w:type="dxa"/>
            <w:vMerge/>
            <w:tcBorders>
              <w:left w:val="single" w:sz="4" w:space="0" w:color="000000"/>
            </w:tcBorders>
            <w:vAlign w:val="center"/>
          </w:tcPr>
          <w:p w14:paraId="28FB802A" w14:textId="77777777" w:rsidR="00FA34FB" w:rsidRPr="00387E9A" w:rsidRDefault="00FA34FB" w:rsidP="004D5165">
            <w:pPr>
              <w:spacing w:after="0"/>
              <w:rPr>
                <w:sz w:val="18"/>
                <w:szCs w:val="18"/>
              </w:rPr>
            </w:pPr>
          </w:p>
        </w:tc>
        <w:tc>
          <w:tcPr>
            <w:tcW w:w="5387" w:type="dxa"/>
            <w:vAlign w:val="center"/>
          </w:tcPr>
          <w:p w14:paraId="0C7B914D" w14:textId="6BA823E4" w:rsidR="00FA34FB" w:rsidRPr="004D5165" w:rsidRDefault="00FA34FB" w:rsidP="004D5165">
            <w:pPr>
              <w:pStyle w:val="Contenudetableau"/>
              <w:spacing w:after="0"/>
            </w:pPr>
            <w:r w:rsidRPr="004D5165">
              <w:t>1. Ce logo n’existe pas.</w:t>
            </w:r>
          </w:p>
          <w:p w14:paraId="4345615A" w14:textId="2C75CF00" w:rsidR="00FA34FB" w:rsidRPr="00560624" w:rsidRDefault="00FA34FB" w:rsidP="004D5165">
            <w:pPr>
              <w:pStyle w:val="Contenudetableau"/>
              <w:spacing w:after="0"/>
              <w:rPr>
                <w:color w:val="FF0000"/>
              </w:rPr>
            </w:pPr>
            <w:r w:rsidRPr="00560624">
              <w:rPr>
                <w:color w:val="FF0000"/>
              </w:rPr>
              <w:t>2. Le cercle ou ruban de Möbius est le symbole universel des matériaux recyclables, et ce, depuis 1970. Un pourcentage peut être présent au centre : il indique la part de matière recyclée utilisée dans la fabrication du produit.</w:t>
            </w:r>
          </w:p>
          <w:p w14:paraId="472AADD1" w14:textId="3E92FF81" w:rsidR="00FA34FB" w:rsidRPr="004D5165" w:rsidRDefault="00FA34FB" w:rsidP="004D5165">
            <w:pPr>
              <w:pStyle w:val="Contenudetableau"/>
              <w:spacing w:after="0"/>
            </w:pPr>
            <w:r w:rsidRPr="004D5165">
              <w:t>3. Le logo « </w:t>
            </w:r>
            <w:proofErr w:type="spellStart"/>
            <w:r w:rsidRPr="004D5165">
              <w:t>tidyman</w:t>
            </w:r>
            <w:proofErr w:type="spellEnd"/>
            <w:r w:rsidRPr="004D5165">
              <w:t> » est seulement présent pour inciter les consommateurs à jeter, dans une poubelle, tous les emballages et conditionnements de produits après la consommation.</w:t>
            </w:r>
          </w:p>
          <w:p w14:paraId="00CF427A" w14:textId="2860BCCD" w:rsidR="00FA34FB" w:rsidRPr="004D5165" w:rsidRDefault="00FA34FB" w:rsidP="004D5165">
            <w:pPr>
              <w:pStyle w:val="Contenudetableau"/>
              <w:spacing w:after="0"/>
            </w:pPr>
            <w:r w:rsidRPr="004D5165">
              <w:t>4. Le logo « point vert » signale que le fabricant verse une contribution pour le tri et le recyclage en France. (Ce qui ne garantit pas que le produit est recyclable).</w:t>
            </w:r>
          </w:p>
          <w:p w14:paraId="7584C95D" w14:textId="2237BC26" w:rsidR="00FA34FB" w:rsidRPr="00560624" w:rsidRDefault="00FA34FB" w:rsidP="004D5165">
            <w:pPr>
              <w:pStyle w:val="Contenudetableau"/>
              <w:spacing w:after="0"/>
              <w:rPr>
                <w:color w:val="FF0000"/>
              </w:rPr>
            </w:pPr>
            <w:r w:rsidRPr="00560624">
              <w:rPr>
                <w:color w:val="FF0000"/>
              </w:rPr>
              <w:t>5. Le logo « </w:t>
            </w:r>
            <w:proofErr w:type="spellStart"/>
            <w:r w:rsidRPr="00560624">
              <w:rPr>
                <w:color w:val="FF0000"/>
              </w:rPr>
              <w:t>triman</w:t>
            </w:r>
            <w:proofErr w:type="spellEnd"/>
            <w:r w:rsidRPr="00560624">
              <w:rPr>
                <w:color w:val="FF0000"/>
              </w:rPr>
              <w:t> » indique que le produit est recyclable. Il est obligatoire depuis 2015 pour tous les emballages et produits recyclables, sauf les contenants en verre, les piles et les déchets de produits chimiques ou d’équipements électriques.</w:t>
            </w:r>
          </w:p>
          <w:p w14:paraId="0714D998" w14:textId="022DE25F" w:rsidR="00FA34FB" w:rsidRPr="004D5165" w:rsidRDefault="00FA34FB" w:rsidP="004D5165">
            <w:pPr>
              <w:pStyle w:val="Contenudetableau"/>
              <w:spacing w:after="0"/>
            </w:pPr>
            <w:r w:rsidRPr="004D5165">
              <w:t>6. Ce logo indique la matière plastique qui compose le produit. Cependant, cela ne signifie pas forcément que le produit est recyclable car cela dépend des collectivités.</w:t>
            </w:r>
          </w:p>
        </w:tc>
      </w:tr>
      <w:tr w:rsidR="00FA34FB" w:rsidRPr="00387E9A" w14:paraId="316704DD" w14:textId="77777777" w:rsidTr="004D5165">
        <w:trPr>
          <w:trHeight w:val="1074"/>
        </w:trPr>
        <w:tc>
          <w:tcPr>
            <w:tcW w:w="1134" w:type="dxa"/>
            <w:tcBorders>
              <w:top w:val="single" w:sz="4" w:space="0" w:color="000000"/>
              <w:left w:val="single" w:sz="4" w:space="0" w:color="000000"/>
              <w:bottom w:val="single" w:sz="4" w:space="0" w:color="000000"/>
              <w:right w:val="single" w:sz="4" w:space="0" w:color="000000"/>
            </w:tcBorders>
            <w:shd w:val="clear" w:color="auto" w:fill="9178B5"/>
            <w:vAlign w:val="center"/>
          </w:tcPr>
          <w:p w14:paraId="3AF44804" w14:textId="1FE548FD" w:rsidR="00FA34FB" w:rsidRPr="00387E9A" w:rsidRDefault="00FA34FB" w:rsidP="004D5165">
            <w:pPr>
              <w:spacing w:after="0"/>
              <w:jc w:val="center"/>
              <w:rPr>
                <w:b/>
                <w:color w:val="FFFFFF" w:themeColor="background1"/>
              </w:rPr>
            </w:pPr>
            <w:r>
              <w:rPr>
                <w:b/>
                <w:color w:val="FFFFFF" w:themeColor="background1"/>
              </w:rPr>
              <w:t>14</w:t>
            </w:r>
          </w:p>
        </w:tc>
        <w:tc>
          <w:tcPr>
            <w:tcW w:w="3402" w:type="dxa"/>
            <w:vMerge/>
            <w:tcBorders>
              <w:left w:val="single" w:sz="4" w:space="0" w:color="000000"/>
            </w:tcBorders>
            <w:vAlign w:val="center"/>
          </w:tcPr>
          <w:p w14:paraId="487B8CD5" w14:textId="77777777" w:rsidR="00FA34FB" w:rsidRPr="00387E9A" w:rsidRDefault="00FA34FB" w:rsidP="004D5165">
            <w:pPr>
              <w:spacing w:after="0"/>
              <w:rPr>
                <w:sz w:val="18"/>
                <w:szCs w:val="18"/>
              </w:rPr>
            </w:pPr>
          </w:p>
        </w:tc>
        <w:tc>
          <w:tcPr>
            <w:tcW w:w="5387" w:type="dxa"/>
            <w:vAlign w:val="center"/>
          </w:tcPr>
          <w:p w14:paraId="3CEA4939" w14:textId="77777777" w:rsidR="004D5165" w:rsidRPr="004D5165" w:rsidRDefault="004D5165" w:rsidP="004D5165">
            <w:pPr>
              <w:pStyle w:val="Contenudetableau"/>
              <w:spacing w:after="0"/>
            </w:pPr>
            <w:r w:rsidRPr="004D5165">
              <w:t>1. un plastique biodégradable. L’élève confond la notion de « biodégradable » et de « biosourcé ».</w:t>
            </w:r>
          </w:p>
          <w:p w14:paraId="0307F1DE" w14:textId="77777777" w:rsidR="004D5165" w:rsidRPr="00560624" w:rsidRDefault="004D5165" w:rsidP="004D5165">
            <w:pPr>
              <w:pStyle w:val="Contenudetableau"/>
              <w:spacing w:after="0"/>
              <w:rPr>
                <w:color w:val="FF0000"/>
              </w:rPr>
            </w:pPr>
            <w:r w:rsidRPr="00560624">
              <w:rPr>
                <w:color w:val="FF0000"/>
              </w:rPr>
              <w:t>2. un bioplastique</w:t>
            </w:r>
          </w:p>
          <w:p w14:paraId="46D696E1" w14:textId="62D6832D" w:rsidR="00FA34FB" w:rsidRPr="004D5165" w:rsidRDefault="004D5165" w:rsidP="004D5165">
            <w:pPr>
              <w:pStyle w:val="Contenudetableau"/>
              <w:spacing w:after="0"/>
            </w:pPr>
            <w:r w:rsidRPr="00560624">
              <w:rPr>
                <w:color w:val="FF0000"/>
              </w:rPr>
              <w:t>3. un plastique biosourcé</w:t>
            </w:r>
          </w:p>
        </w:tc>
      </w:tr>
      <w:tr w:rsidR="00FA34FB" w:rsidRPr="00387E9A" w14:paraId="4571888C" w14:textId="77777777" w:rsidTr="004D5165">
        <w:trPr>
          <w:trHeight w:val="1266"/>
        </w:trPr>
        <w:tc>
          <w:tcPr>
            <w:tcW w:w="1134" w:type="dxa"/>
            <w:tcBorders>
              <w:top w:val="single" w:sz="4" w:space="0" w:color="000000"/>
              <w:left w:val="single" w:sz="4" w:space="0" w:color="000000"/>
              <w:bottom w:val="single" w:sz="4" w:space="0" w:color="000000"/>
              <w:right w:val="single" w:sz="4" w:space="0" w:color="000000"/>
            </w:tcBorders>
            <w:shd w:val="clear" w:color="auto" w:fill="9178B5"/>
            <w:vAlign w:val="center"/>
          </w:tcPr>
          <w:p w14:paraId="556444C2" w14:textId="094AB505" w:rsidR="00FA34FB" w:rsidRPr="00387E9A" w:rsidRDefault="00FA34FB" w:rsidP="004D5165">
            <w:pPr>
              <w:spacing w:after="0"/>
              <w:jc w:val="center"/>
              <w:rPr>
                <w:b/>
                <w:color w:val="FFFFFF" w:themeColor="background1"/>
              </w:rPr>
            </w:pPr>
            <w:r>
              <w:rPr>
                <w:b/>
                <w:color w:val="FFFFFF" w:themeColor="background1"/>
              </w:rPr>
              <w:t>15</w:t>
            </w:r>
          </w:p>
        </w:tc>
        <w:tc>
          <w:tcPr>
            <w:tcW w:w="3402" w:type="dxa"/>
            <w:vMerge/>
            <w:tcBorders>
              <w:left w:val="single" w:sz="4" w:space="0" w:color="000000"/>
            </w:tcBorders>
            <w:vAlign w:val="center"/>
          </w:tcPr>
          <w:p w14:paraId="02AEB167" w14:textId="77777777" w:rsidR="00FA34FB" w:rsidRPr="00387E9A" w:rsidRDefault="00FA34FB" w:rsidP="004D5165">
            <w:pPr>
              <w:spacing w:after="0"/>
              <w:rPr>
                <w:sz w:val="18"/>
                <w:szCs w:val="18"/>
              </w:rPr>
            </w:pPr>
          </w:p>
        </w:tc>
        <w:tc>
          <w:tcPr>
            <w:tcW w:w="5387" w:type="dxa"/>
            <w:vAlign w:val="center"/>
          </w:tcPr>
          <w:p w14:paraId="5E97D47F" w14:textId="77777777" w:rsidR="004D5165" w:rsidRPr="004D5165" w:rsidRDefault="004D5165" w:rsidP="004D5165">
            <w:pPr>
              <w:pStyle w:val="Contenudetableau"/>
              <w:spacing w:after="0"/>
            </w:pPr>
            <w:r w:rsidRPr="004D5165">
              <w:t>1. 5</w:t>
            </w:r>
          </w:p>
          <w:p w14:paraId="01BFFE8E" w14:textId="77777777" w:rsidR="004D5165" w:rsidRPr="00560624" w:rsidRDefault="004D5165" w:rsidP="004D5165">
            <w:pPr>
              <w:pStyle w:val="Contenudetableau"/>
              <w:spacing w:after="0"/>
              <w:rPr>
                <w:color w:val="FF0000"/>
              </w:rPr>
            </w:pPr>
            <w:r w:rsidRPr="00560624">
              <w:rPr>
                <w:color w:val="FF0000"/>
              </w:rPr>
              <w:t>2.25</w:t>
            </w:r>
          </w:p>
          <w:p w14:paraId="3D954F13" w14:textId="77777777" w:rsidR="004D5165" w:rsidRPr="004D5165" w:rsidRDefault="004D5165" w:rsidP="004D5165">
            <w:pPr>
              <w:pStyle w:val="Contenudetableau"/>
              <w:spacing w:after="0"/>
            </w:pPr>
            <w:r w:rsidRPr="004D5165">
              <w:t>3.50</w:t>
            </w:r>
          </w:p>
          <w:p w14:paraId="02D8779E" w14:textId="4F39AFB5" w:rsidR="00FA34FB" w:rsidRPr="004D5165" w:rsidRDefault="004D5165" w:rsidP="004D5165">
            <w:pPr>
              <w:pStyle w:val="Contenudetableau"/>
              <w:spacing w:after="0"/>
            </w:pPr>
            <w:r w:rsidRPr="004D5165">
              <w:t>4. 100</w:t>
            </w:r>
          </w:p>
        </w:tc>
      </w:tr>
    </w:tbl>
    <w:p w14:paraId="5F9304D0" w14:textId="35234249" w:rsidR="00210A3F" w:rsidRPr="00387E9A" w:rsidRDefault="00A77C83" w:rsidP="00A77C83">
      <w:pPr>
        <w:pStyle w:val="Titre1"/>
        <w:keepLines/>
        <w:spacing w:after="360"/>
      </w:pPr>
      <w:bookmarkStart w:id="14" w:name="_Toc205478302"/>
      <w:r>
        <w:rPr>
          <w:noProof/>
          <w:lang w:eastAsia="zh-CN" w:bidi="ar-SA"/>
        </w:rPr>
        <mc:AlternateContent>
          <mc:Choice Requires="wps">
            <w:drawing>
              <wp:inline distT="0" distB="0" distL="0" distR="0" wp14:anchorId="51CE7BED" wp14:editId="79750E0F">
                <wp:extent cx="876300" cy="349250"/>
                <wp:effectExtent l="0" t="0" r="0" b="0"/>
                <wp:docPr id="144" name="Rectangle à coins arrondis 144"/>
                <wp:cNvGraphicFramePr/>
                <a:graphic xmlns:a="http://schemas.openxmlformats.org/drawingml/2006/main">
                  <a:graphicData uri="http://schemas.microsoft.com/office/word/2010/wordprocessingShape">
                    <wps:wsp>
                      <wps:cNvSpPr/>
                      <wps:spPr>
                        <a:xfrm>
                          <a:off x="0" y="0"/>
                          <a:ext cx="876300" cy="349250"/>
                        </a:xfrm>
                        <a:prstGeom prst="roundRect">
                          <a:avLst>
                            <a:gd name="adj" fmla="val 21562"/>
                          </a:avLst>
                        </a:prstGeom>
                        <a:solidFill>
                          <a:srgbClr val="22557A"/>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2C5F8B9" w14:textId="0E60893A" w:rsidR="00A77C83" w:rsidRPr="008C0727" w:rsidRDefault="00560624" w:rsidP="00A77C83">
                            <w:pPr>
                              <w:pStyle w:val="Intitultitre1"/>
                            </w:pPr>
                            <w:bookmarkStart w:id="15" w:name="_Toc205478281"/>
                            <w:bookmarkStart w:id="16" w:name="_Toc205478301"/>
                            <w:r>
                              <w:t>Identification</w:t>
                            </w:r>
                            <w:r w:rsidR="00ED5D01">
                              <w:t xml:space="preserve"> et synthèse des matières plastiques</w:t>
                            </w:r>
                            <w:bookmarkEnd w:id="15"/>
                            <w:bookmarkEnd w:id="16"/>
                          </w:p>
                        </w:txbxContent>
                      </wps:txbx>
                      <wps:bodyPr rot="0" spcFirstLastPara="0" vertOverflow="overflow" horzOverflow="overflow" vert="horz" wrap="none" lIns="91440" tIns="0" rIns="90000" bIns="0" numCol="1" spcCol="0" rtlCol="0" fromWordArt="0" anchor="ctr" anchorCtr="0" forceAA="0" compatLnSpc="1">
                        <a:prstTxWarp prst="textNoShape">
                          <a:avLst/>
                        </a:prstTxWarp>
                        <a:spAutoFit/>
                      </wps:bodyPr>
                    </wps:wsp>
                  </a:graphicData>
                </a:graphic>
              </wp:inline>
            </w:drawing>
          </mc:Choice>
          <mc:Fallback>
            <w:pict>
              <v:roundrect w14:anchorId="51CE7BED" id="Rectangle à coins arrondis 144" o:spid="_x0000_s1029" style="width:69pt;height:27.5pt;visibility:visible;mso-wrap-style:none;mso-left-percent:-10001;mso-top-percent:-10001;mso-position-horizontal:absolute;mso-position-horizontal-relative:char;mso-position-vertical:absolute;mso-position-vertical-relative:line;mso-left-percent:-10001;mso-top-percent:-10001;v-text-anchor:middle" arcsize="1412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" fillcolor="#22557a" stroked="f" strokeweight="2pt">
                <v:textbox style="mso-fit-shape-to-text:t" inset=",0,2.5mm,0">
                  <w:txbxContent>
                    <w:p w14:paraId="72C5F8B9" w14:textId="0E60893A" w:rsidR="00A77C83" w:rsidRPr="008C0727" w:rsidRDefault="00560624" w:rsidP="00A77C83">
                      <w:pPr>
                        <w:pStyle w:val="Intitultitre1"/>
                      </w:pPr>
                      <w:bookmarkStart w:id="17" w:name="_Toc205478281"/>
                      <w:bookmarkStart w:id="18" w:name="_Toc205478301"/>
                      <w:r>
                        <w:t>Identification</w:t>
                      </w:r>
                      <w:r w:rsidR="00ED5D01">
                        <w:t xml:space="preserve"> et synthèse des matières plastiques</w:t>
                      </w:r>
                      <w:bookmarkEnd w:id="17"/>
                      <w:bookmarkEnd w:id="18"/>
                    </w:p>
                  </w:txbxContent>
                </v:textbox>
                <w10:anchorlock/>
              </v:roundrect>
            </w:pict>
          </mc:Fallback>
        </mc:AlternateContent>
      </w:r>
      <w:bookmarkEnd w:id="14"/>
    </w:p>
    <w:p w14:paraId="2EDFD038" w14:textId="4CBBF8D6" w:rsidR="00A811B4" w:rsidRPr="00387E9A" w:rsidRDefault="00A77C83" w:rsidP="00B43EDD">
      <w:pPr>
        <w:pStyle w:val="Titre2"/>
        <w:keepLines/>
      </w:pPr>
      <w:bookmarkStart w:id="19" w:name="_Toc205478304"/>
      <w:r>
        <w:rPr>
          <w:noProof/>
          <w:lang w:eastAsia="zh-CN" w:bidi="ar-SA"/>
        </w:rPr>
        <mc:AlternateContent>
          <mc:Choice Requires="wps">
            <w:drawing>
              <wp:inline distT="0" distB="0" distL="0" distR="0" wp14:anchorId="2D76CBAF" wp14:editId="4170C933">
                <wp:extent cx="856615" cy="379095"/>
                <wp:effectExtent l="0" t="0" r="9525" b="0"/>
                <wp:docPr id="138" name="Rectangle à coins arrondis 138"/>
                <wp:cNvGraphicFramePr/>
                <a:graphic xmlns:a="http://schemas.openxmlformats.org/drawingml/2006/main">
                  <a:graphicData uri="http://schemas.microsoft.com/office/word/2010/wordprocessingShape">
                    <wps:wsp>
                      <wps:cNvSpPr/>
                      <wps:spPr>
                        <a:xfrm>
                          <a:off x="1689811" y="6751930"/>
                          <a:ext cx="856615" cy="379095"/>
                        </a:xfrm>
                        <a:prstGeom prst="roundRect">
                          <a:avLst>
                            <a:gd name="adj" fmla="val 21056"/>
                          </a:avLst>
                        </a:prstGeom>
                        <a:solidFill>
                          <a:srgbClr val="F29C5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40E329E" w14:textId="77777777" w:rsidR="00A77C83" w:rsidRPr="008C0727" w:rsidRDefault="00A77C83" w:rsidP="00A77C83">
                            <w:pPr>
                              <w:pStyle w:val="Intitultitre2"/>
                            </w:pPr>
                            <w:bookmarkStart w:id="20" w:name="_Toc205478283"/>
                            <w:bookmarkStart w:id="21" w:name="_Toc205478303"/>
                            <w:r w:rsidRPr="00387E9A">
                              <w:t>Questionnaire à choix multiples</w:t>
                            </w:r>
                            <w:bookmarkEnd w:id="20"/>
                            <w:bookmarkEnd w:id="21"/>
                          </w:p>
                        </w:txbxContent>
                      </wps:txbx>
                      <wps:bodyPr rot="0" spcFirstLastPara="0" vertOverflow="overflow" horzOverflow="overflow" vert="horz" wrap="none" lIns="91440" tIns="0" rIns="90000" bIns="0" numCol="1" spcCol="0" rtlCol="0" fromWordArt="0" anchor="ctr" anchorCtr="0" forceAA="0" compatLnSpc="1">
                        <a:prstTxWarp prst="textNoShape">
                          <a:avLst/>
                        </a:prstTxWarp>
                        <a:spAutoFit/>
                      </wps:bodyPr>
                    </wps:wsp>
                  </a:graphicData>
                </a:graphic>
              </wp:inline>
            </w:drawing>
          </mc:Choice>
          <mc:Fallback>
            <w:pict>
              <v:roundrect w14:anchorId="2D76CBAF" id="Rectangle à coins arrondis 138" o:spid="_x0000_s1030" style="width:67.45pt;height:29.85pt;visibility:visible;mso-wrap-style:none;mso-left-percent:-10001;mso-top-percent:-10001;mso-position-horizontal:absolute;mso-position-horizontal-relative:char;mso-position-vertical:absolute;mso-position-vertical-relative:line;mso-left-percent:-10001;mso-top-percent:-10001;v-text-anchor:middle" arcsize="1379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" fillcolor="#f29c52" stroked="f" strokeweight="2pt">
                <v:textbox style="mso-fit-shape-to-text:t" inset=",0,2.5mm,0">
                  <w:txbxContent>
                    <w:p w14:paraId="540E329E" w14:textId="77777777" w:rsidR="00A77C83" w:rsidRPr="008C0727" w:rsidRDefault="00A77C83" w:rsidP="00A77C83">
                      <w:pPr>
                        <w:pStyle w:val="Intitultitre2"/>
                      </w:pPr>
                      <w:bookmarkStart w:id="22" w:name="_Toc205478283"/>
                      <w:bookmarkStart w:id="23" w:name="_Toc205478303"/>
                      <w:r w:rsidRPr="00387E9A">
                        <w:t>Questionnaire à choix multiples</w:t>
                      </w:r>
                      <w:bookmarkEnd w:id="22"/>
                      <w:bookmarkEnd w:id="23"/>
                    </w:p>
                  </w:txbxContent>
                </v:textbox>
                <w10:anchorlock/>
              </v:roundrect>
            </w:pict>
          </mc:Fallback>
        </mc:AlternateContent>
      </w:r>
      <w:bookmarkEnd w:id="19"/>
    </w:p>
    <w:p w14:paraId="14348313" w14:textId="77777777" w:rsidR="00ED5D01" w:rsidRDefault="00ED5D01" w:rsidP="00ED5D01">
      <w:pPr>
        <w:rPr>
          <w:rFonts w:ascii="Arial" w:hAnsi="Arial" w:cs="Arial"/>
          <w:b/>
          <w:bCs/>
        </w:rPr>
      </w:pPr>
    </w:p>
    <w:p w14:paraId="3D9532D0" w14:textId="77777777" w:rsidR="00ED5D01" w:rsidRDefault="00ED5D01" w:rsidP="00ED5D01">
      <w:pPr>
        <w:spacing w:after="0"/>
      </w:pPr>
      <w:r w:rsidRPr="00454F00">
        <w:lastRenderedPageBreak/>
        <w:t>Ce questionnaire</w:t>
      </w:r>
      <w:r>
        <w:t xml:space="preserve"> a pour vocation de synthétiser différentes notions abordées à l’issu du module « Synthétiser et identifier les matières plastiques ». Les élèves devront préalablement à ce questionnaire :</w:t>
      </w:r>
    </w:p>
    <w:p w14:paraId="1FCB3745" w14:textId="51A12084" w:rsidR="00ED5D01" w:rsidRDefault="00ED5D01" w:rsidP="00ED5D01">
      <w:pPr>
        <w:pStyle w:val="Paragraphedeliste"/>
        <w:numPr>
          <w:ilvl w:val="0"/>
          <w:numId w:val="78"/>
        </w:numPr>
        <w:spacing w:after="0"/>
      </w:pPr>
      <w:r>
        <w:t xml:space="preserve">Avoir réalisé un travail expérimental sur les </w:t>
      </w:r>
      <w:r w:rsidRPr="00454F00">
        <w:t>différents tests d’identification des matières plastiques</w:t>
      </w:r>
      <w:r>
        <w:t xml:space="preserve">. </w:t>
      </w:r>
    </w:p>
    <w:p w14:paraId="52142683" w14:textId="2D6958A6" w:rsidR="00ED5D01" w:rsidRDefault="00ED5D01" w:rsidP="00ED5D01">
      <w:pPr>
        <w:pStyle w:val="Paragraphedeliste"/>
        <w:numPr>
          <w:ilvl w:val="0"/>
          <w:numId w:val="78"/>
        </w:numPr>
        <w:spacing w:after="0"/>
      </w:pPr>
      <w:r>
        <w:t>Posséder un organigramme présentant les résultats aux tests d’identification des matières plastiques (voir l’</w:t>
      </w:r>
      <w:r w:rsidRPr="00ED5D01">
        <w:rPr>
          <w:i/>
          <w:iCs/>
        </w:rPr>
        <w:t>Essentiel</w:t>
      </w:r>
      <w:r>
        <w:t>).</w:t>
      </w:r>
    </w:p>
    <w:p w14:paraId="6A163E43" w14:textId="3D7A92F9" w:rsidR="00ED5D01" w:rsidRDefault="00ED5D01" w:rsidP="00ED5D01">
      <w:pPr>
        <w:pStyle w:val="Paragraphedeliste"/>
        <w:numPr>
          <w:ilvl w:val="0"/>
          <w:numId w:val="78"/>
        </w:numPr>
        <w:spacing w:after="0"/>
      </w:pPr>
      <w:r>
        <w:t>Connaitre la définition d’un polymère.</w:t>
      </w:r>
    </w:p>
    <w:p w14:paraId="725F85E6" w14:textId="22653CEA" w:rsidR="00ED5D01" w:rsidRDefault="00ED5D01" w:rsidP="00ED5D01">
      <w:pPr>
        <w:pStyle w:val="Paragraphedeliste"/>
        <w:numPr>
          <w:ilvl w:val="0"/>
          <w:numId w:val="78"/>
        </w:numPr>
        <w:spacing w:after="0"/>
      </w:pPr>
      <w:r>
        <w:t>Posséder un tableau présentant la signification des logos et abréviations des thermoplastiques.</w:t>
      </w:r>
    </w:p>
    <w:p w14:paraId="1439EC8A" w14:textId="26A1C44E" w:rsidR="00ED5D01" w:rsidRDefault="00ED5D01" w:rsidP="00ED5D01">
      <w:pPr>
        <w:pStyle w:val="Paragraphedeliste"/>
        <w:numPr>
          <w:ilvl w:val="0"/>
          <w:numId w:val="78"/>
        </w:numPr>
        <w:spacing w:after="0"/>
      </w:pPr>
      <w:r>
        <w:t>Avoir vu quelques exemples de transformation chimique de polymérisation (notamment celle du PVC).</w:t>
      </w:r>
    </w:p>
    <w:p w14:paraId="26F4A8D2" w14:textId="778AFE5C" w:rsidR="00AC12EE" w:rsidRPr="00ED5D01" w:rsidRDefault="00703E3B" w:rsidP="00ED5D01">
      <w:pPr>
        <w:pStyle w:val="Paragraphedeliste"/>
        <w:numPr>
          <w:ilvl w:val="0"/>
          <w:numId w:val="78"/>
        </w:numPr>
        <w:spacing w:after="0"/>
      </w:pPr>
      <w:hyperlink r:id="rId17" w:tgtFrame="_blank" w:history="1">
        <w:r w:rsidR="00AC12EE">
          <w:rPr>
            <w:rStyle w:val="Lienhypertexte"/>
          </w:rPr>
          <w:t>https://www.quiziniere.com/exercices/partage/5G6KBX7KGQ</w:t>
        </w:r>
      </w:hyperlink>
    </w:p>
    <w:p w14:paraId="0D342987" w14:textId="512584BC" w:rsidR="00ED5D01" w:rsidRPr="004B295E" w:rsidRDefault="00ED5D01" w:rsidP="00ED5D01">
      <w:pPr>
        <w:spacing w:after="0"/>
        <w:rPr>
          <w:b/>
          <w:szCs w:val="20"/>
        </w:rPr>
      </w:pPr>
      <w:r w:rsidRPr="004B295E">
        <w:rPr>
          <w:b/>
          <w:szCs w:val="20"/>
        </w:rPr>
        <w:t>Pour chaque question, une ou plusieurs réponses peuvent s’avérer correctes.</w:t>
      </w:r>
    </w:p>
    <w:p w14:paraId="276205D4" w14:textId="76864E35" w:rsidR="004B295E" w:rsidRPr="004B295E" w:rsidRDefault="004B295E" w:rsidP="004B295E">
      <w:pPr>
        <w:spacing w:after="0"/>
        <w:rPr>
          <w:szCs w:val="20"/>
        </w:rPr>
      </w:pPr>
    </w:p>
    <w:p w14:paraId="77DC55FD" w14:textId="77777777" w:rsidR="004B295E" w:rsidRPr="004B295E" w:rsidRDefault="004B295E" w:rsidP="004B295E">
      <w:pPr>
        <w:spacing w:after="0"/>
        <w:rPr>
          <w:rFonts w:eastAsiaTheme="majorEastAsia" w:cs="Arial"/>
          <w:b/>
          <w:bCs/>
          <w:iCs/>
          <w:color w:val="000000" w:themeColor="text1"/>
          <w:spacing w:val="15"/>
          <w:szCs w:val="20"/>
        </w:rPr>
      </w:pPr>
      <w:r w:rsidRPr="004B295E">
        <w:rPr>
          <w:rFonts w:eastAsiaTheme="majorEastAsia" w:cs="Arial"/>
          <w:b/>
          <w:bCs/>
          <w:iCs/>
          <w:color w:val="000000" w:themeColor="text1"/>
          <w:spacing w:val="15"/>
          <w:szCs w:val="20"/>
        </w:rPr>
        <w:t xml:space="preserve">Question 1 : </w:t>
      </w:r>
    </w:p>
    <w:p w14:paraId="3A236AB4" w14:textId="04AD4914" w:rsidR="004B295E" w:rsidRPr="00EA11E9" w:rsidRDefault="004B295E" w:rsidP="004B295E">
      <w:pPr>
        <w:spacing w:after="0"/>
        <w:rPr>
          <w:color w:val="000000" w:themeColor="text1"/>
          <w:szCs w:val="20"/>
        </w:rPr>
      </w:pPr>
      <w:r w:rsidRPr="00EA11E9">
        <w:rPr>
          <w:color w:val="000000" w:themeColor="text1"/>
          <w:szCs w:val="20"/>
        </w:rPr>
        <w:t>Un polymère est un ensemble de macromolécules issues d’un assemblage :</w:t>
      </w:r>
    </w:p>
    <w:p w14:paraId="7BC14DF5" w14:textId="77777777" w:rsidR="004B295E" w:rsidRPr="00EA11E9" w:rsidRDefault="004B295E" w:rsidP="004B295E">
      <w:pPr>
        <w:spacing w:after="0"/>
        <w:rPr>
          <w:rFonts w:eastAsiaTheme="majorEastAsia" w:cs="Arial"/>
          <w:iCs/>
          <w:color w:val="000000" w:themeColor="text1"/>
          <w:spacing w:val="15"/>
          <w:szCs w:val="20"/>
        </w:rPr>
      </w:pPr>
      <w:r w:rsidRPr="00EA11E9">
        <w:rPr>
          <w:rFonts w:eastAsiaTheme="majorEastAsia" w:cs="Arial"/>
          <w:iCs/>
          <w:color w:val="000000" w:themeColor="text1"/>
          <w:spacing w:val="15"/>
          <w:szCs w:val="20"/>
        </w:rPr>
        <w:t xml:space="preserve">1. Répété de petites molécules identiques </w:t>
      </w:r>
    </w:p>
    <w:p w14:paraId="2AAA6FF7" w14:textId="668820E9" w:rsidR="004B295E" w:rsidRPr="00EA11E9" w:rsidRDefault="004B295E" w:rsidP="004B295E">
      <w:pPr>
        <w:rPr>
          <w:rFonts w:eastAsiaTheme="majorEastAsia" w:cs="Arial"/>
          <w:iCs/>
          <w:color w:val="000000" w:themeColor="text1"/>
          <w:spacing w:val="15"/>
          <w:szCs w:val="20"/>
        </w:rPr>
      </w:pPr>
      <w:r w:rsidRPr="00EA11E9">
        <w:rPr>
          <w:rFonts w:eastAsiaTheme="majorEastAsia" w:cs="Arial"/>
          <w:iCs/>
          <w:noProof/>
          <w:color w:val="000000" w:themeColor="text1"/>
          <w:spacing w:val="15"/>
          <w:szCs w:val="20"/>
          <w:lang w:eastAsia="fr-FR"/>
        </w:rPr>
        <w:drawing>
          <wp:anchor distT="0" distB="0" distL="114300" distR="114300" simplePos="0" relativeHeight="251770880" behindDoc="0" locked="0" layoutInCell="1" allowOverlap="1" wp14:anchorId="503CA16E" wp14:editId="0D16D0FF">
            <wp:simplePos x="0" y="0"/>
            <wp:positionH relativeFrom="column">
              <wp:posOffset>2301824</wp:posOffset>
            </wp:positionH>
            <wp:positionV relativeFrom="paragraph">
              <wp:posOffset>261311</wp:posOffset>
            </wp:positionV>
            <wp:extent cx="664845" cy="632460"/>
            <wp:effectExtent l="0" t="0" r="1905" b="0"/>
            <wp:wrapNone/>
            <wp:docPr id="14" name="Imag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64845" cy="632460"/>
                    </a:xfrm>
                    <a:prstGeom prst="rect">
                      <a:avLst/>
                    </a:prstGeom>
                    <a:noFill/>
                  </pic:spPr>
                </pic:pic>
              </a:graphicData>
            </a:graphic>
          </wp:anchor>
        </w:drawing>
      </w:r>
      <w:r w:rsidRPr="00EA11E9">
        <w:rPr>
          <w:rFonts w:eastAsiaTheme="majorEastAsia" w:cs="Arial"/>
          <w:iCs/>
          <w:color w:val="000000" w:themeColor="text1"/>
          <w:spacing w:val="15"/>
          <w:szCs w:val="20"/>
        </w:rPr>
        <w:t>2. De petites molécules toutes différentes</w:t>
      </w:r>
      <w:r w:rsidRPr="00EA11E9">
        <w:rPr>
          <w:rFonts w:eastAsiaTheme="majorEastAsia" w:cs="Arial"/>
          <w:iCs/>
          <w:noProof/>
          <w:color w:val="000000" w:themeColor="text1"/>
          <w:spacing w:val="15"/>
          <w:szCs w:val="20"/>
          <w:lang w:eastAsia="fr-FR"/>
        </w:rPr>
        <mc:AlternateContent>
          <mc:Choice Requires="wps">
            <w:drawing>
              <wp:anchor distT="0" distB="0" distL="114300" distR="114300" simplePos="0" relativeHeight="251769856" behindDoc="0" locked="0" layoutInCell="1" allowOverlap="1" wp14:anchorId="340AD010" wp14:editId="1DDCD054">
                <wp:simplePos x="0" y="0"/>
                <wp:positionH relativeFrom="column">
                  <wp:posOffset>0</wp:posOffset>
                </wp:positionH>
                <wp:positionV relativeFrom="paragraph">
                  <wp:posOffset>0</wp:posOffset>
                </wp:positionV>
                <wp:extent cx="635000" cy="635000"/>
                <wp:effectExtent l="0" t="0" r="0" b="0"/>
                <wp:wrapNone/>
                <wp:docPr id="13" name="AutoShape 15"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prstGeom prst="rect">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A7BD2AA" id="AutoShape 15" o:spid="_x0000_s1026" style="position:absolute;margin-left:0;margin-top:0;width:50pt;height:50pt;z-index:25176985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">
                <v:stroke joinstyle="round"/>
                <o:lock v:ext="edit" selection="t"/>
              </v:rect>
            </w:pict>
          </mc:Fallback>
        </mc:AlternateContent>
      </w:r>
    </w:p>
    <w:p w14:paraId="679626E7" w14:textId="77777777" w:rsidR="004B295E" w:rsidRPr="00EA11E9" w:rsidRDefault="004B295E" w:rsidP="004B295E">
      <w:pPr>
        <w:spacing w:after="0"/>
        <w:rPr>
          <w:rFonts w:eastAsiaTheme="majorEastAsia" w:cs="Arial"/>
          <w:b/>
          <w:bCs/>
          <w:iCs/>
          <w:color w:val="000000" w:themeColor="text1"/>
          <w:spacing w:val="15"/>
          <w:szCs w:val="20"/>
        </w:rPr>
      </w:pPr>
      <w:r w:rsidRPr="00EA11E9">
        <w:rPr>
          <w:rFonts w:eastAsiaTheme="majorEastAsia" w:cs="Arial"/>
          <w:b/>
          <w:bCs/>
          <w:iCs/>
          <w:color w:val="000000" w:themeColor="text1"/>
          <w:spacing w:val="15"/>
          <w:szCs w:val="20"/>
        </w:rPr>
        <w:t>Question 2 :</w:t>
      </w:r>
    </w:p>
    <w:p w14:paraId="120F1D9D" w14:textId="44B9168F" w:rsidR="004B295E" w:rsidRPr="00EA11E9" w:rsidRDefault="004B295E" w:rsidP="004B295E">
      <w:pPr>
        <w:spacing w:after="0"/>
        <w:rPr>
          <w:rFonts w:eastAsiaTheme="majorEastAsia" w:cs="Arial"/>
          <w:bCs/>
          <w:iCs/>
          <w:color w:val="000000" w:themeColor="text1"/>
          <w:spacing w:val="15"/>
          <w:szCs w:val="20"/>
        </w:rPr>
      </w:pPr>
      <w:r w:rsidRPr="00EA11E9">
        <w:rPr>
          <w:rFonts w:eastAsiaTheme="majorEastAsia" w:cs="Arial"/>
          <w:bCs/>
          <w:iCs/>
          <w:color w:val="000000" w:themeColor="text1"/>
          <w:spacing w:val="15"/>
          <w:szCs w:val="20"/>
        </w:rPr>
        <w:t>Que signifie le symbole suivant ?</w:t>
      </w:r>
    </w:p>
    <w:p w14:paraId="68EFD44B" w14:textId="77777777" w:rsidR="004B295E" w:rsidRPr="00EA11E9" w:rsidRDefault="004B295E" w:rsidP="004B295E">
      <w:pPr>
        <w:spacing w:after="0"/>
        <w:rPr>
          <w:rFonts w:eastAsiaTheme="majorEastAsia" w:cs="Arial"/>
          <w:iCs/>
          <w:color w:val="000000" w:themeColor="text1"/>
          <w:spacing w:val="15"/>
          <w:szCs w:val="20"/>
        </w:rPr>
      </w:pPr>
      <w:r w:rsidRPr="00EA11E9">
        <w:rPr>
          <w:rFonts w:eastAsiaTheme="majorEastAsia" w:cs="Arial"/>
          <w:iCs/>
          <w:color w:val="000000" w:themeColor="text1"/>
          <w:spacing w:val="15"/>
          <w:szCs w:val="20"/>
        </w:rPr>
        <w:t>1. Polypropylène</w:t>
      </w:r>
    </w:p>
    <w:p w14:paraId="53B02D4B" w14:textId="77777777" w:rsidR="004B295E" w:rsidRPr="00EA11E9" w:rsidRDefault="004B295E" w:rsidP="004B295E">
      <w:pPr>
        <w:spacing w:after="0"/>
        <w:rPr>
          <w:rFonts w:eastAsiaTheme="majorEastAsia" w:cs="Arial"/>
          <w:iCs/>
          <w:color w:val="000000" w:themeColor="text1"/>
          <w:spacing w:val="15"/>
          <w:szCs w:val="20"/>
        </w:rPr>
      </w:pPr>
      <w:r w:rsidRPr="00EA11E9">
        <w:rPr>
          <w:rFonts w:eastAsiaTheme="majorEastAsia" w:cs="Arial"/>
          <w:iCs/>
          <w:color w:val="000000" w:themeColor="text1"/>
          <w:spacing w:val="15"/>
          <w:szCs w:val="20"/>
        </w:rPr>
        <w:t>2. Polyéthylène haute densité</w:t>
      </w:r>
    </w:p>
    <w:p w14:paraId="28C66D3D" w14:textId="77777777" w:rsidR="004B295E" w:rsidRPr="00EA11E9" w:rsidRDefault="004B295E" w:rsidP="004B295E">
      <w:pPr>
        <w:spacing w:after="0"/>
        <w:rPr>
          <w:rFonts w:eastAsiaTheme="majorEastAsia" w:cs="Arial"/>
          <w:iCs/>
          <w:color w:val="000000" w:themeColor="text1"/>
          <w:spacing w:val="15"/>
          <w:szCs w:val="20"/>
        </w:rPr>
      </w:pPr>
      <w:r w:rsidRPr="00EA11E9">
        <w:rPr>
          <w:rFonts w:eastAsiaTheme="majorEastAsia" w:cs="Arial"/>
          <w:iCs/>
          <w:color w:val="000000" w:themeColor="text1"/>
          <w:spacing w:val="15"/>
          <w:szCs w:val="20"/>
        </w:rPr>
        <w:t>3. Polystyrène</w:t>
      </w:r>
    </w:p>
    <w:p w14:paraId="166CB454" w14:textId="6696532F" w:rsidR="004B295E" w:rsidRPr="00EA11E9" w:rsidRDefault="004B295E" w:rsidP="004B295E">
      <w:pPr>
        <w:rPr>
          <w:rFonts w:eastAsiaTheme="majorEastAsia" w:cs="Arial"/>
          <w:iCs/>
          <w:color w:val="000000" w:themeColor="text1"/>
          <w:spacing w:val="15"/>
          <w:szCs w:val="20"/>
        </w:rPr>
      </w:pPr>
      <w:r w:rsidRPr="00EA11E9">
        <w:rPr>
          <w:rFonts w:eastAsiaTheme="majorEastAsia" w:cs="Arial"/>
          <w:iCs/>
          <w:color w:val="000000" w:themeColor="text1"/>
          <w:spacing w:val="15"/>
          <w:szCs w:val="20"/>
        </w:rPr>
        <w:t>4. Polyéthylène téréphtalate</w:t>
      </w:r>
    </w:p>
    <w:p w14:paraId="634EB2A3" w14:textId="77777777" w:rsidR="004B295E" w:rsidRPr="00EA11E9" w:rsidRDefault="004B295E" w:rsidP="004B295E">
      <w:pPr>
        <w:spacing w:after="0"/>
        <w:rPr>
          <w:rFonts w:eastAsiaTheme="majorEastAsia" w:cs="Arial"/>
          <w:b/>
          <w:bCs/>
          <w:iCs/>
          <w:color w:val="000000" w:themeColor="text1"/>
          <w:spacing w:val="15"/>
          <w:szCs w:val="20"/>
        </w:rPr>
      </w:pPr>
      <w:r w:rsidRPr="00EA11E9">
        <w:rPr>
          <w:rFonts w:eastAsiaTheme="majorEastAsia" w:cs="Arial"/>
          <w:b/>
          <w:bCs/>
          <w:iCs/>
          <w:color w:val="000000" w:themeColor="text1"/>
          <w:spacing w:val="15"/>
          <w:szCs w:val="20"/>
        </w:rPr>
        <w:t>Question 3 :</w:t>
      </w:r>
    </w:p>
    <w:p w14:paraId="5D27F2ED" w14:textId="13291781" w:rsidR="004B295E" w:rsidRPr="00EA11E9" w:rsidRDefault="004B295E" w:rsidP="004B295E">
      <w:pPr>
        <w:spacing w:after="0"/>
        <w:rPr>
          <w:rFonts w:cs="Arial"/>
          <w:color w:val="000000" w:themeColor="text1"/>
          <w:szCs w:val="20"/>
          <w:highlight w:val="white"/>
        </w:rPr>
      </w:pPr>
      <w:r w:rsidRPr="00EA11E9">
        <w:rPr>
          <w:rFonts w:cs="Arial"/>
          <w:color w:val="000000" w:themeColor="text1"/>
          <w:szCs w:val="20"/>
        </w:rPr>
        <w:t>Qu'est-ce que le P.E.H.D?</w:t>
      </w:r>
    </w:p>
    <w:p w14:paraId="609F5486" w14:textId="77777777" w:rsidR="004B295E" w:rsidRPr="00EA11E9" w:rsidRDefault="004B295E" w:rsidP="004B295E">
      <w:pPr>
        <w:spacing w:after="0"/>
        <w:rPr>
          <w:rFonts w:cs="Arial"/>
          <w:color w:val="000000" w:themeColor="text1"/>
          <w:szCs w:val="20"/>
        </w:rPr>
      </w:pPr>
      <w:r w:rsidRPr="00EA11E9">
        <w:rPr>
          <w:rFonts w:cs="Arial"/>
          <w:color w:val="000000" w:themeColor="text1"/>
          <w:szCs w:val="20"/>
        </w:rPr>
        <w:t xml:space="preserve">1. </w:t>
      </w:r>
      <w:proofErr w:type="spellStart"/>
      <w:r w:rsidRPr="00EA11E9">
        <w:rPr>
          <w:rFonts w:cs="Arial"/>
          <w:color w:val="000000" w:themeColor="text1"/>
          <w:szCs w:val="20"/>
        </w:rPr>
        <w:t>Polyéthanol</w:t>
      </w:r>
      <w:proofErr w:type="spellEnd"/>
      <w:r w:rsidRPr="00EA11E9">
        <w:rPr>
          <w:rFonts w:cs="Arial"/>
          <w:color w:val="000000" w:themeColor="text1"/>
          <w:szCs w:val="20"/>
        </w:rPr>
        <w:t xml:space="preserve"> haute densité</w:t>
      </w:r>
    </w:p>
    <w:p w14:paraId="5B7A7E22" w14:textId="77777777" w:rsidR="004B295E" w:rsidRPr="00EA11E9" w:rsidRDefault="004B295E" w:rsidP="004B295E">
      <w:pPr>
        <w:spacing w:after="0"/>
        <w:rPr>
          <w:rFonts w:cs="Arial"/>
          <w:color w:val="000000" w:themeColor="text1"/>
          <w:szCs w:val="20"/>
        </w:rPr>
      </w:pPr>
      <w:r w:rsidRPr="00EA11E9">
        <w:rPr>
          <w:rFonts w:cs="Arial"/>
          <w:color w:val="000000" w:themeColor="text1"/>
          <w:szCs w:val="20"/>
        </w:rPr>
        <w:t xml:space="preserve">2. Polyéthylène haute densité </w:t>
      </w:r>
    </w:p>
    <w:p w14:paraId="0545B5F2" w14:textId="77777777" w:rsidR="004B295E" w:rsidRPr="00EA11E9" w:rsidRDefault="004B295E" w:rsidP="004B295E">
      <w:pPr>
        <w:spacing w:after="0"/>
        <w:rPr>
          <w:rFonts w:cs="Arial"/>
          <w:color w:val="000000" w:themeColor="text1"/>
          <w:szCs w:val="20"/>
        </w:rPr>
      </w:pPr>
      <w:r w:rsidRPr="00EA11E9">
        <w:rPr>
          <w:rFonts w:cs="Arial"/>
          <w:color w:val="000000" w:themeColor="text1"/>
          <w:szCs w:val="20"/>
        </w:rPr>
        <w:t>3. Polyéthylène basse densité</w:t>
      </w:r>
    </w:p>
    <w:p w14:paraId="21E1B67A" w14:textId="0F638142" w:rsidR="004B295E" w:rsidRPr="00EA11E9" w:rsidRDefault="004B295E" w:rsidP="004B295E">
      <w:pPr>
        <w:rPr>
          <w:rFonts w:cs="Arial"/>
          <w:color w:val="000000" w:themeColor="text1"/>
          <w:szCs w:val="20"/>
        </w:rPr>
      </w:pPr>
      <w:r w:rsidRPr="00EA11E9">
        <w:rPr>
          <w:rFonts w:cs="Arial"/>
          <w:color w:val="000000" w:themeColor="text1"/>
          <w:szCs w:val="20"/>
        </w:rPr>
        <w:t>4. Polymère étirable haute déformation</w:t>
      </w:r>
    </w:p>
    <w:p w14:paraId="6B2228A1" w14:textId="77777777" w:rsidR="004B295E" w:rsidRPr="00EA11E9" w:rsidRDefault="004B295E" w:rsidP="004B295E">
      <w:pPr>
        <w:spacing w:after="0"/>
        <w:rPr>
          <w:rFonts w:eastAsiaTheme="majorEastAsia" w:cs="Arial"/>
          <w:b/>
          <w:bCs/>
          <w:iCs/>
          <w:color w:val="000000" w:themeColor="text1"/>
          <w:spacing w:val="15"/>
          <w:szCs w:val="20"/>
        </w:rPr>
      </w:pPr>
      <w:r w:rsidRPr="00EA11E9">
        <w:rPr>
          <w:rFonts w:eastAsiaTheme="majorEastAsia" w:cs="Arial"/>
          <w:b/>
          <w:bCs/>
          <w:iCs/>
          <w:color w:val="000000" w:themeColor="text1"/>
          <w:spacing w:val="15"/>
          <w:szCs w:val="20"/>
        </w:rPr>
        <w:t xml:space="preserve">Question 4 : </w:t>
      </w:r>
    </w:p>
    <w:p w14:paraId="26505066" w14:textId="42898280" w:rsidR="004B295E" w:rsidRPr="00EA11E9" w:rsidRDefault="004B295E" w:rsidP="004B295E">
      <w:pPr>
        <w:spacing w:after="0"/>
        <w:rPr>
          <w:rFonts w:cs="Arial"/>
          <w:color w:val="000000" w:themeColor="text1"/>
          <w:szCs w:val="20"/>
        </w:rPr>
      </w:pPr>
      <w:r w:rsidRPr="00EA11E9">
        <w:rPr>
          <w:rFonts w:cs="Arial"/>
          <w:color w:val="000000" w:themeColor="text1"/>
          <w:szCs w:val="20"/>
        </w:rPr>
        <w:t>Quelles sont les utilisations du polyéthylène téréphtalate (PET) dans la vie quotidienne ?</w:t>
      </w:r>
    </w:p>
    <w:p w14:paraId="722924BB" w14:textId="77777777" w:rsidR="004B295E" w:rsidRPr="00EA11E9" w:rsidRDefault="004B295E" w:rsidP="004B295E">
      <w:pPr>
        <w:spacing w:after="0"/>
        <w:rPr>
          <w:rFonts w:cs="Arial"/>
          <w:color w:val="000000" w:themeColor="text1"/>
          <w:szCs w:val="20"/>
        </w:rPr>
      </w:pPr>
      <w:r w:rsidRPr="00EA11E9">
        <w:rPr>
          <w:rFonts w:cs="Arial"/>
          <w:color w:val="000000" w:themeColor="text1"/>
          <w:szCs w:val="20"/>
        </w:rPr>
        <w:t>1. Barquettes de viande</w:t>
      </w:r>
    </w:p>
    <w:p w14:paraId="2F73054F" w14:textId="77777777" w:rsidR="004B295E" w:rsidRPr="00EA11E9" w:rsidRDefault="004B295E" w:rsidP="004B295E">
      <w:pPr>
        <w:spacing w:after="0"/>
        <w:rPr>
          <w:rFonts w:cs="Arial"/>
          <w:color w:val="000000" w:themeColor="text1"/>
          <w:szCs w:val="20"/>
        </w:rPr>
      </w:pPr>
      <w:r w:rsidRPr="00EA11E9">
        <w:rPr>
          <w:rFonts w:cs="Arial"/>
          <w:color w:val="000000" w:themeColor="text1"/>
          <w:szCs w:val="20"/>
        </w:rPr>
        <w:t>2. Contenants et bouteilles en plastique recyclable</w:t>
      </w:r>
    </w:p>
    <w:p w14:paraId="6A9F6669" w14:textId="77777777" w:rsidR="004B295E" w:rsidRPr="00EA11E9" w:rsidRDefault="004B295E" w:rsidP="004B295E">
      <w:pPr>
        <w:spacing w:after="0"/>
        <w:rPr>
          <w:rFonts w:cs="Arial"/>
          <w:color w:val="000000" w:themeColor="text1"/>
          <w:szCs w:val="20"/>
        </w:rPr>
      </w:pPr>
      <w:r w:rsidRPr="00EA11E9">
        <w:rPr>
          <w:rFonts w:cs="Arial"/>
          <w:color w:val="000000" w:themeColor="text1"/>
          <w:szCs w:val="20"/>
        </w:rPr>
        <w:t>3. Textiles divers</w:t>
      </w:r>
    </w:p>
    <w:p w14:paraId="1B5329E6" w14:textId="07E1E513" w:rsidR="004B295E" w:rsidRPr="00EA11E9" w:rsidRDefault="004B295E" w:rsidP="004B295E">
      <w:pPr>
        <w:rPr>
          <w:rFonts w:cs="Arial"/>
          <w:color w:val="000000" w:themeColor="text1"/>
          <w:szCs w:val="20"/>
        </w:rPr>
      </w:pPr>
      <w:r w:rsidRPr="00EA11E9">
        <w:rPr>
          <w:rFonts w:cs="Arial"/>
          <w:color w:val="000000" w:themeColor="text1"/>
          <w:szCs w:val="20"/>
        </w:rPr>
        <w:t>4. Sacs et films plastiques</w:t>
      </w:r>
    </w:p>
    <w:p w14:paraId="607B192C" w14:textId="77777777" w:rsidR="004B295E" w:rsidRPr="00EA11E9" w:rsidRDefault="004B295E" w:rsidP="004B295E">
      <w:pPr>
        <w:spacing w:after="0"/>
        <w:rPr>
          <w:rFonts w:eastAsiaTheme="majorEastAsia" w:cs="Arial"/>
          <w:b/>
          <w:bCs/>
          <w:iCs/>
          <w:color w:val="000000" w:themeColor="text1"/>
          <w:spacing w:val="15"/>
          <w:szCs w:val="20"/>
        </w:rPr>
      </w:pPr>
      <w:r w:rsidRPr="00EA11E9">
        <w:rPr>
          <w:rFonts w:eastAsiaTheme="majorEastAsia" w:cs="Arial"/>
          <w:b/>
          <w:bCs/>
          <w:iCs/>
          <w:color w:val="000000" w:themeColor="text1"/>
          <w:spacing w:val="15"/>
          <w:szCs w:val="20"/>
        </w:rPr>
        <w:t>Question 5 :</w:t>
      </w:r>
    </w:p>
    <w:p w14:paraId="6D8184CC" w14:textId="7218A013" w:rsidR="004B295E" w:rsidRPr="00EA11E9" w:rsidRDefault="004B295E" w:rsidP="004B295E">
      <w:pPr>
        <w:spacing w:after="0"/>
        <w:rPr>
          <w:rFonts w:cs="Arial"/>
          <w:color w:val="000000" w:themeColor="text1"/>
          <w:szCs w:val="20"/>
        </w:rPr>
      </w:pPr>
      <w:r w:rsidRPr="00EA11E9">
        <w:rPr>
          <w:rFonts w:cs="Arial"/>
          <w:color w:val="000000" w:themeColor="text1"/>
          <w:szCs w:val="20"/>
        </w:rPr>
        <w:t xml:space="preserve">Comment peut-on </w:t>
      </w:r>
      <w:r w:rsidR="00CB0DF4" w:rsidRPr="00EA11E9">
        <w:rPr>
          <w:rFonts w:cs="Arial"/>
          <w:color w:val="000000" w:themeColor="text1"/>
          <w:szCs w:val="20"/>
        </w:rPr>
        <w:t>reconnaitre</w:t>
      </w:r>
      <w:r w:rsidRPr="00EA11E9">
        <w:rPr>
          <w:rFonts w:cs="Arial"/>
          <w:color w:val="000000" w:themeColor="text1"/>
          <w:szCs w:val="20"/>
        </w:rPr>
        <w:t xml:space="preserve"> qu'une matière plastique contient du polyéthylène ou du polypropylène ?</w:t>
      </w:r>
    </w:p>
    <w:p w14:paraId="1CD081D2" w14:textId="77777777" w:rsidR="004B295E" w:rsidRPr="00EA11E9" w:rsidRDefault="004B295E" w:rsidP="004B295E">
      <w:pPr>
        <w:spacing w:after="0"/>
        <w:rPr>
          <w:rFonts w:cs="Arial"/>
          <w:color w:val="000000" w:themeColor="text1"/>
          <w:szCs w:val="20"/>
        </w:rPr>
      </w:pPr>
      <w:r w:rsidRPr="00EA11E9">
        <w:rPr>
          <w:rFonts w:cs="Arial"/>
          <w:color w:val="000000" w:themeColor="text1"/>
          <w:szCs w:val="20"/>
        </w:rPr>
        <w:t xml:space="preserve">1. Si la matière plastique flotte sur l’eau salée </w:t>
      </w:r>
    </w:p>
    <w:p w14:paraId="06110493" w14:textId="77777777" w:rsidR="004B295E" w:rsidRPr="00EA11E9" w:rsidRDefault="004B295E" w:rsidP="004B295E">
      <w:pPr>
        <w:spacing w:after="0"/>
        <w:rPr>
          <w:rFonts w:cs="Arial"/>
          <w:color w:val="000000" w:themeColor="text1"/>
          <w:szCs w:val="20"/>
        </w:rPr>
      </w:pPr>
      <w:r w:rsidRPr="00EA11E9">
        <w:rPr>
          <w:rFonts w:cs="Arial"/>
          <w:color w:val="000000" w:themeColor="text1"/>
          <w:szCs w:val="20"/>
        </w:rPr>
        <w:t xml:space="preserve">2. Si la matière plastique flotte sur l’eau </w:t>
      </w:r>
    </w:p>
    <w:p w14:paraId="55E9201E" w14:textId="77777777" w:rsidR="004B295E" w:rsidRPr="00EA11E9" w:rsidRDefault="004B295E" w:rsidP="004B295E">
      <w:pPr>
        <w:spacing w:after="0"/>
        <w:rPr>
          <w:rFonts w:cs="Arial"/>
          <w:color w:val="000000" w:themeColor="text1"/>
          <w:szCs w:val="20"/>
        </w:rPr>
      </w:pPr>
      <w:r w:rsidRPr="00EA11E9">
        <w:rPr>
          <w:rFonts w:cs="Arial"/>
          <w:color w:val="000000" w:themeColor="text1"/>
          <w:szCs w:val="20"/>
        </w:rPr>
        <w:t>3. Si la matière plastique ne flotte pas sur l’eau</w:t>
      </w:r>
    </w:p>
    <w:p w14:paraId="6B81F8E3" w14:textId="30603DD8" w:rsidR="004B295E" w:rsidRPr="00EA11E9" w:rsidRDefault="004B295E" w:rsidP="004B295E">
      <w:pPr>
        <w:rPr>
          <w:rFonts w:cs="Arial"/>
          <w:color w:val="000000" w:themeColor="text1"/>
          <w:szCs w:val="20"/>
        </w:rPr>
      </w:pPr>
      <w:r w:rsidRPr="00EA11E9">
        <w:rPr>
          <w:rFonts w:cs="Arial"/>
          <w:color w:val="000000" w:themeColor="text1"/>
          <w:szCs w:val="20"/>
        </w:rPr>
        <w:t>4. Si la matière plastique se dissout dans l’eau</w:t>
      </w:r>
    </w:p>
    <w:p w14:paraId="77315D09" w14:textId="77777777" w:rsidR="004B295E" w:rsidRPr="00EA11E9" w:rsidRDefault="004B295E" w:rsidP="004B295E">
      <w:pPr>
        <w:spacing w:after="0"/>
        <w:rPr>
          <w:rFonts w:cs="Arial"/>
          <w:color w:val="000000" w:themeColor="text1"/>
          <w:szCs w:val="20"/>
        </w:rPr>
      </w:pPr>
    </w:p>
    <w:p w14:paraId="7435FC12" w14:textId="6CFA1880" w:rsidR="004B295E" w:rsidRPr="00EA11E9" w:rsidRDefault="004B295E" w:rsidP="004B295E">
      <w:pPr>
        <w:spacing w:after="0"/>
        <w:rPr>
          <w:rFonts w:cs="Arial"/>
          <w:color w:val="000000" w:themeColor="text1"/>
          <w:szCs w:val="20"/>
        </w:rPr>
      </w:pPr>
      <w:r w:rsidRPr="00EA11E9">
        <w:rPr>
          <w:rFonts w:eastAsiaTheme="majorEastAsia" w:cs="Arial"/>
          <w:b/>
          <w:bCs/>
          <w:iCs/>
          <w:color w:val="000000" w:themeColor="text1"/>
          <w:spacing w:val="15"/>
          <w:szCs w:val="20"/>
        </w:rPr>
        <w:lastRenderedPageBreak/>
        <w:t>Question 6 :</w:t>
      </w:r>
      <w:r w:rsidRPr="00EA11E9">
        <w:rPr>
          <w:rFonts w:eastAsiaTheme="majorEastAsia" w:cs="Arial"/>
          <w:iCs/>
          <w:color w:val="000000" w:themeColor="text1"/>
          <w:spacing w:val="15"/>
          <w:szCs w:val="20"/>
        </w:rPr>
        <w:br/>
      </w:r>
      <w:r w:rsidRPr="00EA11E9">
        <w:rPr>
          <w:rFonts w:cs="Arial"/>
          <w:color w:val="000000" w:themeColor="text1"/>
          <w:szCs w:val="20"/>
        </w:rPr>
        <w:t xml:space="preserve">Comment peut-on </w:t>
      </w:r>
      <w:r w:rsidR="00CB0DF4" w:rsidRPr="00EA11E9">
        <w:rPr>
          <w:rFonts w:cs="Arial"/>
          <w:color w:val="000000" w:themeColor="text1"/>
          <w:szCs w:val="20"/>
        </w:rPr>
        <w:t>reconnaitre</w:t>
      </w:r>
      <w:r w:rsidRPr="00EA11E9">
        <w:rPr>
          <w:rFonts w:cs="Arial"/>
          <w:color w:val="000000" w:themeColor="text1"/>
          <w:szCs w:val="20"/>
        </w:rPr>
        <w:t xml:space="preserve"> qu'une matière plastique contient du polychlorure de vinyle ?</w:t>
      </w:r>
    </w:p>
    <w:p w14:paraId="5614360C" w14:textId="77777777" w:rsidR="004B295E" w:rsidRPr="00EA11E9" w:rsidRDefault="004B295E" w:rsidP="004B295E">
      <w:pPr>
        <w:spacing w:after="0"/>
        <w:rPr>
          <w:rFonts w:cs="Arial"/>
          <w:color w:val="000000" w:themeColor="text1"/>
          <w:szCs w:val="20"/>
        </w:rPr>
      </w:pPr>
      <w:r w:rsidRPr="00EA11E9">
        <w:rPr>
          <w:rFonts w:cs="Arial"/>
          <w:color w:val="000000" w:themeColor="text1"/>
          <w:szCs w:val="20"/>
        </w:rPr>
        <w:t>1. Lorsqu'elle est soumise au test de Belstein, et qu'elle produit une flamme orange</w:t>
      </w:r>
    </w:p>
    <w:p w14:paraId="606A5FC5" w14:textId="77777777" w:rsidR="004B295E" w:rsidRPr="00EA11E9" w:rsidRDefault="004B295E" w:rsidP="004B295E">
      <w:pPr>
        <w:spacing w:after="0"/>
        <w:rPr>
          <w:rFonts w:cs="Arial"/>
          <w:color w:val="000000" w:themeColor="text1"/>
          <w:szCs w:val="20"/>
        </w:rPr>
      </w:pPr>
      <w:r w:rsidRPr="00EA11E9">
        <w:rPr>
          <w:rFonts w:cs="Arial"/>
          <w:color w:val="000000" w:themeColor="text1"/>
          <w:szCs w:val="20"/>
        </w:rPr>
        <w:t>2. Lorsqu'elle est soumise au test de Belstein, et qu'elle produit une flamme bleue</w:t>
      </w:r>
    </w:p>
    <w:p w14:paraId="6BE8FA9B" w14:textId="77777777" w:rsidR="004B295E" w:rsidRPr="00EA11E9" w:rsidRDefault="004B295E" w:rsidP="004B295E">
      <w:pPr>
        <w:spacing w:after="0"/>
        <w:rPr>
          <w:rFonts w:cs="Arial"/>
          <w:color w:val="000000" w:themeColor="text1"/>
          <w:szCs w:val="20"/>
        </w:rPr>
      </w:pPr>
      <w:r w:rsidRPr="00EA11E9">
        <w:rPr>
          <w:rFonts w:cs="Arial"/>
          <w:color w:val="000000" w:themeColor="text1"/>
          <w:szCs w:val="20"/>
        </w:rPr>
        <w:t>3. Lorsqu'elle est soumise au test de Belstein, et qu'elle produit une flamme verte</w:t>
      </w:r>
    </w:p>
    <w:p w14:paraId="77B4B335" w14:textId="722738C8" w:rsidR="004B295E" w:rsidRPr="00EA11E9" w:rsidRDefault="004B295E" w:rsidP="004B295E">
      <w:pPr>
        <w:rPr>
          <w:rFonts w:cs="Arial"/>
          <w:color w:val="000000" w:themeColor="text1"/>
          <w:szCs w:val="20"/>
        </w:rPr>
      </w:pPr>
      <w:r w:rsidRPr="00EA11E9">
        <w:rPr>
          <w:rFonts w:cs="Arial"/>
          <w:color w:val="000000" w:themeColor="text1"/>
          <w:szCs w:val="20"/>
        </w:rPr>
        <w:t>4. Lorsqu'elle est soumise au test de Belstein, et qu'elle produit une flamme rouge</w:t>
      </w:r>
    </w:p>
    <w:p w14:paraId="1544B34B" w14:textId="77777777" w:rsidR="004B295E" w:rsidRPr="00EA11E9" w:rsidRDefault="004B295E" w:rsidP="004B295E">
      <w:pPr>
        <w:spacing w:after="0"/>
        <w:rPr>
          <w:rFonts w:eastAsiaTheme="majorEastAsia" w:cs="Arial"/>
          <w:b/>
          <w:bCs/>
          <w:iCs/>
          <w:color w:val="000000" w:themeColor="text1"/>
          <w:spacing w:val="15"/>
          <w:szCs w:val="20"/>
        </w:rPr>
      </w:pPr>
      <w:r w:rsidRPr="00EA11E9">
        <w:rPr>
          <w:rFonts w:eastAsiaTheme="majorEastAsia" w:cs="Arial"/>
          <w:b/>
          <w:bCs/>
          <w:iCs/>
          <w:color w:val="000000" w:themeColor="text1"/>
          <w:spacing w:val="15"/>
          <w:szCs w:val="20"/>
        </w:rPr>
        <w:t xml:space="preserve">Question 7 : </w:t>
      </w:r>
    </w:p>
    <w:p w14:paraId="079EF900" w14:textId="596531B1" w:rsidR="004B295E" w:rsidRPr="00EA11E9" w:rsidRDefault="004B295E" w:rsidP="004B295E">
      <w:pPr>
        <w:spacing w:after="0"/>
        <w:rPr>
          <w:rFonts w:cs="Arial"/>
          <w:color w:val="000000" w:themeColor="text1"/>
          <w:szCs w:val="20"/>
        </w:rPr>
      </w:pPr>
      <w:r w:rsidRPr="00EA11E9">
        <w:rPr>
          <w:rFonts w:cs="Arial"/>
          <w:color w:val="000000" w:themeColor="text1"/>
          <w:szCs w:val="20"/>
        </w:rPr>
        <w:t xml:space="preserve">Comment </w:t>
      </w:r>
      <w:r w:rsidR="00CB0DF4" w:rsidRPr="00EA11E9">
        <w:rPr>
          <w:rFonts w:cs="Arial"/>
          <w:color w:val="000000" w:themeColor="text1"/>
          <w:szCs w:val="20"/>
        </w:rPr>
        <w:t>reconnaitre</w:t>
      </w:r>
      <w:r w:rsidRPr="00EA11E9">
        <w:rPr>
          <w:rFonts w:cs="Arial"/>
          <w:color w:val="000000" w:themeColor="text1"/>
          <w:szCs w:val="20"/>
        </w:rPr>
        <w:t xml:space="preserve"> qu’une matière plastique est en polystyrène ?</w:t>
      </w:r>
    </w:p>
    <w:p w14:paraId="78C323AD" w14:textId="77777777" w:rsidR="004B295E" w:rsidRPr="00EA11E9" w:rsidRDefault="004B295E" w:rsidP="004B295E">
      <w:pPr>
        <w:spacing w:after="0"/>
        <w:rPr>
          <w:rFonts w:cs="Arial"/>
          <w:color w:val="000000" w:themeColor="text1"/>
          <w:szCs w:val="20"/>
        </w:rPr>
      </w:pPr>
      <w:r w:rsidRPr="00EA11E9">
        <w:rPr>
          <w:rFonts w:cs="Arial"/>
          <w:color w:val="000000" w:themeColor="text1"/>
          <w:szCs w:val="20"/>
        </w:rPr>
        <w:t>1. À l’aide du test de Belstein</w:t>
      </w:r>
    </w:p>
    <w:p w14:paraId="713CAA44" w14:textId="77777777" w:rsidR="004B295E" w:rsidRPr="00EA11E9" w:rsidRDefault="004B295E" w:rsidP="004B295E">
      <w:pPr>
        <w:spacing w:after="0"/>
        <w:rPr>
          <w:rFonts w:cs="Arial"/>
          <w:color w:val="000000" w:themeColor="text1"/>
          <w:szCs w:val="20"/>
        </w:rPr>
      </w:pPr>
      <w:r w:rsidRPr="00EA11E9">
        <w:rPr>
          <w:rFonts w:cs="Arial"/>
          <w:color w:val="000000" w:themeColor="text1"/>
          <w:szCs w:val="20"/>
        </w:rPr>
        <w:t>2. À l’aide du test de densité</w:t>
      </w:r>
    </w:p>
    <w:p w14:paraId="3F5CEDD0" w14:textId="77777777" w:rsidR="004B295E" w:rsidRPr="00EA11E9" w:rsidRDefault="004B295E" w:rsidP="004B295E">
      <w:pPr>
        <w:spacing w:after="0"/>
        <w:rPr>
          <w:rFonts w:cs="Arial"/>
          <w:color w:val="000000" w:themeColor="text1"/>
          <w:szCs w:val="20"/>
        </w:rPr>
      </w:pPr>
      <w:r w:rsidRPr="00EA11E9">
        <w:rPr>
          <w:rFonts w:cs="Arial"/>
          <w:color w:val="000000" w:themeColor="text1"/>
          <w:szCs w:val="20"/>
        </w:rPr>
        <w:t xml:space="preserve">3. À l’aide du test de rétractation </w:t>
      </w:r>
    </w:p>
    <w:p w14:paraId="7BA1FF0C" w14:textId="1141D72E" w:rsidR="004B295E" w:rsidRPr="00EA11E9" w:rsidRDefault="004B295E" w:rsidP="004B295E">
      <w:pPr>
        <w:rPr>
          <w:rFonts w:cs="Arial"/>
          <w:color w:val="000000" w:themeColor="text1"/>
          <w:szCs w:val="20"/>
        </w:rPr>
      </w:pPr>
      <w:r w:rsidRPr="00EA11E9">
        <w:rPr>
          <w:rFonts w:cs="Arial"/>
          <w:color w:val="000000" w:themeColor="text1"/>
          <w:szCs w:val="20"/>
        </w:rPr>
        <w:t xml:space="preserve">4. À l’aide du test du solvant </w:t>
      </w:r>
    </w:p>
    <w:p w14:paraId="2D8B4C56" w14:textId="77777777" w:rsidR="004B295E" w:rsidRPr="00EA11E9" w:rsidRDefault="004B295E" w:rsidP="004B295E">
      <w:pPr>
        <w:spacing w:after="0"/>
        <w:rPr>
          <w:rFonts w:cs="Arial"/>
          <w:b/>
          <w:bCs/>
          <w:color w:val="000000" w:themeColor="text1"/>
          <w:szCs w:val="20"/>
        </w:rPr>
      </w:pPr>
      <w:r w:rsidRPr="00EA11E9">
        <w:rPr>
          <w:rFonts w:eastAsiaTheme="majorEastAsia" w:cs="Arial"/>
          <w:b/>
          <w:bCs/>
          <w:iCs/>
          <w:color w:val="000000" w:themeColor="text1"/>
          <w:spacing w:val="15"/>
          <w:szCs w:val="20"/>
        </w:rPr>
        <w:t xml:space="preserve">Question 8 : </w:t>
      </w:r>
    </w:p>
    <w:p w14:paraId="128AD0F6" w14:textId="10C279AE" w:rsidR="004B295E" w:rsidRPr="00EA11E9" w:rsidRDefault="004B295E" w:rsidP="004B295E">
      <w:pPr>
        <w:spacing w:after="0"/>
        <w:rPr>
          <w:rFonts w:cs="Arial"/>
          <w:color w:val="000000" w:themeColor="text1"/>
          <w:szCs w:val="20"/>
        </w:rPr>
      </w:pPr>
      <w:r w:rsidRPr="00EA11E9">
        <w:rPr>
          <w:rFonts w:cs="Arial"/>
          <w:color w:val="000000" w:themeColor="text1"/>
          <w:szCs w:val="20"/>
        </w:rPr>
        <w:t>Quels types de plastiques ne se ramollissent pas sous l'effet de la chaleur ?</w:t>
      </w:r>
    </w:p>
    <w:p w14:paraId="727F1B4C" w14:textId="77777777" w:rsidR="004B295E" w:rsidRPr="00EA11E9" w:rsidRDefault="004B295E" w:rsidP="004B295E">
      <w:pPr>
        <w:spacing w:after="0"/>
        <w:rPr>
          <w:rFonts w:cs="Arial"/>
          <w:color w:val="000000" w:themeColor="text1"/>
          <w:szCs w:val="20"/>
        </w:rPr>
      </w:pPr>
      <w:r w:rsidRPr="00EA11E9">
        <w:rPr>
          <w:rFonts w:cs="Arial"/>
          <w:color w:val="000000" w:themeColor="text1"/>
          <w:szCs w:val="20"/>
        </w:rPr>
        <w:t>1. Les thermoplastiques</w:t>
      </w:r>
    </w:p>
    <w:p w14:paraId="114719B7" w14:textId="77777777" w:rsidR="004B295E" w:rsidRPr="00EA11E9" w:rsidRDefault="004B295E" w:rsidP="004B295E">
      <w:pPr>
        <w:spacing w:after="0"/>
        <w:rPr>
          <w:rFonts w:cs="Arial"/>
          <w:color w:val="000000" w:themeColor="text1"/>
          <w:szCs w:val="20"/>
        </w:rPr>
      </w:pPr>
      <w:r w:rsidRPr="00EA11E9">
        <w:rPr>
          <w:rFonts w:cs="Arial"/>
          <w:color w:val="000000" w:themeColor="text1"/>
          <w:szCs w:val="20"/>
        </w:rPr>
        <w:t>2. Les bioplastiques</w:t>
      </w:r>
    </w:p>
    <w:p w14:paraId="6FB2328E" w14:textId="77777777" w:rsidR="004B295E" w:rsidRPr="00EA11E9" w:rsidRDefault="004B295E" w:rsidP="004B295E">
      <w:pPr>
        <w:spacing w:after="0"/>
        <w:rPr>
          <w:rFonts w:cs="Arial"/>
          <w:color w:val="000000" w:themeColor="text1"/>
          <w:szCs w:val="20"/>
        </w:rPr>
      </w:pPr>
      <w:r w:rsidRPr="00EA11E9">
        <w:rPr>
          <w:rFonts w:cs="Arial"/>
          <w:color w:val="000000" w:themeColor="text1"/>
          <w:szCs w:val="20"/>
        </w:rPr>
        <w:t>3. Les thermodurcissables</w:t>
      </w:r>
    </w:p>
    <w:p w14:paraId="5E9D0891" w14:textId="0EEC102B" w:rsidR="004B295E" w:rsidRPr="00EA11E9" w:rsidRDefault="004B295E" w:rsidP="004B295E">
      <w:pPr>
        <w:rPr>
          <w:rFonts w:cs="Arial"/>
          <w:color w:val="000000" w:themeColor="text1"/>
          <w:szCs w:val="20"/>
        </w:rPr>
      </w:pPr>
      <w:r w:rsidRPr="00EA11E9">
        <w:rPr>
          <w:rFonts w:cs="Arial"/>
          <w:color w:val="000000" w:themeColor="text1"/>
          <w:szCs w:val="20"/>
        </w:rPr>
        <w:t>4. Les élastomères</w:t>
      </w:r>
    </w:p>
    <w:p w14:paraId="51912B4B" w14:textId="2EA0F69E" w:rsidR="004B295E" w:rsidRPr="00EA11E9" w:rsidRDefault="004B295E" w:rsidP="004B295E">
      <w:pPr>
        <w:spacing w:after="0"/>
        <w:rPr>
          <w:rFonts w:eastAsiaTheme="majorEastAsia" w:cs="Arial"/>
          <w:b/>
          <w:bCs/>
          <w:iCs/>
          <w:color w:val="000000" w:themeColor="text1"/>
          <w:spacing w:val="15"/>
          <w:szCs w:val="20"/>
        </w:rPr>
      </w:pPr>
      <w:r w:rsidRPr="00EA11E9">
        <w:rPr>
          <w:rFonts w:eastAsiaTheme="majorEastAsia" w:cs="Arial"/>
          <w:b/>
          <w:bCs/>
          <w:iCs/>
          <w:color w:val="000000" w:themeColor="text1"/>
          <w:spacing w:val="15"/>
          <w:szCs w:val="20"/>
        </w:rPr>
        <w:t>Question 9 :</w:t>
      </w:r>
    </w:p>
    <w:p w14:paraId="568372AB" w14:textId="4A59F46D" w:rsidR="004B295E" w:rsidRPr="00EA11E9" w:rsidRDefault="004B295E" w:rsidP="004B295E">
      <w:pPr>
        <w:spacing w:after="0"/>
        <w:rPr>
          <w:rFonts w:cs="Arial"/>
          <w:color w:val="000000" w:themeColor="text1"/>
          <w:szCs w:val="20"/>
        </w:rPr>
      </w:pPr>
      <w:r w:rsidRPr="00EA11E9">
        <w:rPr>
          <w:rFonts w:cs="Arial"/>
          <w:color w:val="000000" w:themeColor="text1"/>
          <w:szCs w:val="20"/>
        </w:rPr>
        <w:t>Quel(s) terme(s) n'est/ne sont pas associé(s) à la synthèse des polymères ?</w:t>
      </w:r>
    </w:p>
    <w:p w14:paraId="0BD2E17E" w14:textId="77777777" w:rsidR="004B295E" w:rsidRPr="00EA11E9" w:rsidRDefault="004B295E" w:rsidP="004B295E">
      <w:pPr>
        <w:spacing w:after="0"/>
        <w:rPr>
          <w:rFonts w:cs="Arial"/>
          <w:color w:val="000000" w:themeColor="text1"/>
          <w:szCs w:val="20"/>
        </w:rPr>
      </w:pPr>
      <w:r w:rsidRPr="00EA11E9">
        <w:rPr>
          <w:rFonts w:cs="Arial"/>
          <w:color w:val="000000" w:themeColor="text1"/>
          <w:szCs w:val="20"/>
        </w:rPr>
        <w:t>1. La polyaddition</w:t>
      </w:r>
    </w:p>
    <w:p w14:paraId="34214A4F" w14:textId="77777777" w:rsidR="004B295E" w:rsidRPr="00EA11E9" w:rsidRDefault="004B295E" w:rsidP="004B295E">
      <w:pPr>
        <w:spacing w:after="0"/>
        <w:rPr>
          <w:rFonts w:cs="Arial"/>
          <w:color w:val="000000" w:themeColor="text1"/>
          <w:szCs w:val="20"/>
        </w:rPr>
      </w:pPr>
      <w:r w:rsidRPr="00EA11E9">
        <w:rPr>
          <w:rFonts w:cs="Arial"/>
          <w:color w:val="000000" w:themeColor="text1"/>
          <w:szCs w:val="20"/>
        </w:rPr>
        <w:t>2. La pollinisation</w:t>
      </w:r>
    </w:p>
    <w:p w14:paraId="7C2C80A1" w14:textId="77777777" w:rsidR="004B295E" w:rsidRPr="00EA11E9" w:rsidRDefault="004B295E" w:rsidP="004B295E">
      <w:pPr>
        <w:spacing w:after="0"/>
        <w:rPr>
          <w:rFonts w:cs="Arial"/>
          <w:color w:val="000000" w:themeColor="text1"/>
          <w:szCs w:val="20"/>
        </w:rPr>
      </w:pPr>
      <w:r w:rsidRPr="00EA11E9">
        <w:rPr>
          <w:rFonts w:cs="Arial"/>
          <w:color w:val="000000" w:themeColor="text1"/>
          <w:szCs w:val="20"/>
        </w:rPr>
        <w:t>3. La polycondensation</w:t>
      </w:r>
    </w:p>
    <w:p w14:paraId="524F88B6" w14:textId="77777777" w:rsidR="004B295E" w:rsidRPr="00EA11E9" w:rsidRDefault="004B295E" w:rsidP="004B295E">
      <w:pPr>
        <w:spacing w:after="0"/>
        <w:rPr>
          <w:rFonts w:cs="Arial"/>
          <w:color w:val="000000" w:themeColor="text1"/>
          <w:szCs w:val="20"/>
        </w:rPr>
      </w:pPr>
      <w:r w:rsidRPr="00EA11E9">
        <w:rPr>
          <w:rFonts w:cs="Arial"/>
          <w:color w:val="000000" w:themeColor="text1"/>
          <w:szCs w:val="20"/>
        </w:rPr>
        <w:t>4. La saponification</w:t>
      </w:r>
    </w:p>
    <w:p w14:paraId="1973504D" w14:textId="77777777" w:rsidR="004B295E" w:rsidRPr="004B295E" w:rsidRDefault="004B295E" w:rsidP="004B295E">
      <w:pPr>
        <w:rPr>
          <w:rFonts w:eastAsiaTheme="majorEastAsia"/>
          <w:szCs w:val="20"/>
        </w:rPr>
      </w:pPr>
    </w:p>
    <w:p w14:paraId="076BA106" w14:textId="57CB1ECB" w:rsidR="0067001B" w:rsidRPr="00387E9A" w:rsidRDefault="00103E33" w:rsidP="0030133B">
      <w:pPr>
        <w:pStyle w:val="Titre2"/>
        <w:pageBreakBefore/>
      </w:pPr>
      <w:bookmarkStart w:id="24" w:name="_Toc205478306"/>
      <w:r>
        <w:rPr>
          <w:noProof/>
          <w:lang w:eastAsia="zh-CN" w:bidi="ar-SA"/>
        </w:rPr>
        <w:lastRenderedPageBreak/>
        <mc:AlternateContent>
          <mc:Choice Requires="wps">
            <w:drawing>
              <wp:inline distT="0" distB="0" distL="0" distR="0" wp14:anchorId="26692A8A" wp14:editId="2B91ACFA">
                <wp:extent cx="856615" cy="379095"/>
                <wp:effectExtent l="0" t="0" r="9525" b="0"/>
                <wp:docPr id="136" name="Rectangle à coins arrondis 136"/>
                <wp:cNvGraphicFramePr/>
                <a:graphic xmlns:a="http://schemas.openxmlformats.org/drawingml/2006/main">
                  <a:graphicData uri="http://schemas.microsoft.com/office/word/2010/wordprocessingShape">
                    <wps:wsp>
                      <wps:cNvSpPr/>
                      <wps:spPr>
                        <a:xfrm>
                          <a:off x="1689811" y="6751930"/>
                          <a:ext cx="856615" cy="379095"/>
                        </a:xfrm>
                        <a:prstGeom prst="roundRect">
                          <a:avLst>
                            <a:gd name="adj" fmla="val 21056"/>
                          </a:avLst>
                        </a:prstGeom>
                        <a:solidFill>
                          <a:srgbClr val="F29C5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6A30A33" w14:textId="77777777" w:rsidR="00103E33" w:rsidRPr="008C0727" w:rsidRDefault="00103E33" w:rsidP="00103E33">
                            <w:pPr>
                              <w:pStyle w:val="Intitultitre2"/>
                            </w:pPr>
                            <w:bookmarkStart w:id="25" w:name="_Toc205478285"/>
                            <w:bookmarkStart w:id="26" w:name="_Toc205478305"/>
                            <w:r w:rsidRPr="00387E9A">
                              <w:t>Réponses, compléments et exploitation pédagogique</w:t>
                            </w:r>
                            <w:bookmarkEnd w:id="25"/>
                            <w:bookmarkEnd w:id="26"/>
                          </w:p>
                        </w:txbxContent>
                      </wps:txbx>
                      <wps:bodyPr rot="0" spcFirstLastPara="0" vertOverflow="overflow" horzOverflow="overflow" vert="horz" wrap="none" lIns="91440" tIns="0" rIns="90000" bIns="0" numCol="1" spcCol="0" rtlCol="0" fromWordArt="0" anchor="ctr" anchorCtr="0" forceAA="0" compatLnSpc="1">
                        <a:prstTxWarp prst="textNoShape">
                          <a:avLst/>
                        </a:prstTxWarp>
                        <a:spAutoFit/>
                      </wps:bodyPr>
                    </wps:wsp>
                  </a:graphicData>
                </a:graphic>
              </wp:inline>
            </w:drawing>
          </mc:Choice>
          <mc:Fallback>
            <w:pict>
              <v:roundrect w14:anchorId="26692A8A" id="Rectangle à coins arrondis 136" o:spid="_x0000_s1031" style="width:67.45pt;height:29.85pt;visibility:visible;mso-wrap-style:none;mso-left-percent:-10001;mso-top-percent:-10001;mso-position-horizontal:absolute;mso-position-horizontal-relative:char;mso-position-vertical:absolute;mso-position-vertical-relative:line;mso-left-percent:-10001;mso-top-percent:-10001;v-text-anchor:middle" arcsize="1379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" fillcolor="#f29c52" stroked="f" strokeweight="2pt">
                <v:textbox style="mso-fit-shape-to-text:t" inset=",0,2.5mm,0">
                  <w:txbxContent>
                    <w:p w14:paraId="26A30A33" w14:textId="77777777" w:rsidR="00103E33" w:rsidRPr="008C0727" w:rsidRDefault="00103E33" w:rsidP="00103E33">
                      <w:pPr>
                        <w:pStyle w:val="Intitultitre2"/>
                      </w:pPr>
                      <w:bookmarkStart w:id="27" w:name="_Toc205478285"/>
                      <w:bookmarkStart w:id="28" w:name="_Toc205478305"/>
                      <w:r w:rsidRPr="00387E9A">
                        <w:t>Réponses, compléments et exploitation pédagogique</w:t>
                      </w:r>
                      <w:bookmarkEnd w:id="27"/>
                      <w:bookmarkEnd w:id="28"/>
                    </w:p>
                  </w:txbxContent>
                </v:textbox>
                <w10:anchorlock/>
              </v:roundrect>
            </w:pict>
          </mc:Fallback>
        </mc:AlternateContent>
      </w:r>
      <w:bookmarkEnd w:id="24"/>
    </w:p>
    <w:p w14:paraId="470D0858" w14:textId="353D6CE7" w:rsidR="0067001B" w:rsidRPr="00387E9A" w:rsidRDefault="0067001B" w:rsidP="001B1C5D">
      <w:pPr>
        <w:keepNext/>
      </w:pPr>
      <w:r w:rsidRPr="00387E9A">
        <w:t xml:space="preserve">Les réponses correctes sont notées en </w:t>
      </w:r>
      <w:r w:rsidRPr="00387E9A">
        <w:rPr>
          <w:color w:val="FF0000"/>
        </w:rPr>
        <w:t>rouge</w:t>
      </w:r>
      <w:r w:rsidRPr="00387E9A">
        <w:t>.</w:t>
      </w:r>
    </w:p>
    <w:tbl>
      <w:tblPr>
        <w:tblW w:w="9921" w:type="dxa"/>
        <w:tblInd w:w="-17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1199"/>
        <w:gridCol w:w="3522"/>
        <w:gridCol w:w="5200"/>
      </w:tblGrid>
      <w:tr w:rsidR="0067001B" w:rsidRPr="00387E9A" w14:paraId="0F4F6127" w14:textId="77777777" w:rsidTr="009A30BC">
        <w:trPr>
          <w:trHeight w:val="20"/>
        </w:trPr>
        <w:tc>
          <w:tcPr>
            <w:tcW w:w="1134" w:type="dxa"/>
            <w:tcBorders>
              <w:bottom w:val="single" w:sz="4" w:space="0" w:color="000000"/>
            </w:tcBorders>
            <w:shd w:val="clear" w:color="auto" w:fill="8D79B1"/>
            <w:vAlign w:val="center"/>
          </w:tcPr>
          <w:p w14:paraId="5A05F567" w14:textId="77777777" w:rsidR="0067001B" w:rsidRPr="00387E9A" w:rsidRDefault="0067001B" w:rsidP="0041061B">
            <w:pPr>
              <w:pStyle w:val="Titretableau"/>
            </w:pPr>
            <w:r w:rsidRPr="00387E9A">
              <w:t>Question</w:t>
            </w:r>
          </w:p>
        </w:tc>
        <w:tc>
          <w:tcPr>
            <w:tcW w:w="3543" w:type="dxa"/>
            <w:shd w:val="clear" w:color="auto" w:fill="8D79B1"/>
            <w:vAlign w:val="center"/>
          </w:tcPr>
          <w:p w14:paraId="4F98D373" w14:textId="77777777" w:rsidR="00A811B4" w:rsidRPr="00387E9A" w:rsidRDefault="0067001B" w:rsidP="0041061B">
            <w:pPr>
              <w:pStyle w:val="Titretableau"/>
            </w:pPr>
            <w:r w:rsidRPr="00387E9A">
              <w:t xml:space="preserve">Connaissance </w:t>
            </w:r>
            <w:proofErr w:type="gramStart"/>
            <w:r w:rsidRPr="00387E9A">
              <w:t>ou</w:t>
            </w:r>
            <w:proofErr w:type="gramEnd"/>
          </w:p>
          <w:p w14:paraId="09AA1628" w14:textId="13C03408" w:rsidR="0067001B" w:rsidRPr="00387E9A" w:rsidRDefault="0067001B" w:rsidP="0041061B">
            <w:pPr>
              <w:pStyle w:val="Titretableau"/>
            </w:pPr>
            <w:r w:rsidRPr="00387E9A">
              <w:t>Capacités évaluées</w:t>
            </w:r>
          </w:p>
        </w:tc>
        <w:tc>
          <w:tcPr>
            <w:tcW w:w="5244" w:type="dxa"/>
            <w:shd w:val="clear" w:color="auto" w:fill="8D79B1"/>
            <w:vAlign w:val="center"/>
          </w:tcPr>
          <w:p w14:paraId="5D20B660" w14:textId="77777777" w:rsidR="0067001B" w:rsidRPr="00387E9A" w:rsidRDefault="00DB69C7" w:rsidP="0041061B">
            <w:pPr>
              <w:pStyle w:val="Titretableau"/>
            </w:pPr>
            <w:r w:rsidRPr="00387E9A">
              <w:t xml:space="preserve">Correction </w:t>
            </w:r>
            <w:r w:rsidR="0067001B" w:rsidRPr="00387E9A">
              <w:t>et/ou</w:t>
            </w:r>
          </w:p>
          <w:p w14:paraId="4B016368" w14:textId="77777777" w:rsidR="0067001B" w:rsidRPr="00387E9A" w:rsidRDefault="0067001B" w:rsidP="0041061B">
            <w:pPr>
              <w:pStyle w:val="Titretableau"/>
            </w:pPr>
            <w:r w:rsidRPr="00387E9A">
              <w:t>Analyse des distracteurs selon les propositions de réponse</w:t>
            </w:r>
          </w:p>
        </w:tc>
      </w:tr>
      <w:tr w:rsidR="00BC17EE" w:rsidRPr="00387E9A" w14:paraId="7B265A0F" w14:textId="77777777" w:rsidTr="009A30BC">
        <w:trPr>
          <w:trHeight w:val="20"/>
        </w:trPr>
        <w:tc>
          <w:tcPr>
            <w:tcW w:w="1134" w:type="dxa"/>
            <w:tcBorders>
              <w:top w:val="single" w:sz="4" w:space="0" w:color="000000"/>
              <w:left w:val="single" w:sz="4" w:space="0" w:color="000000"/>
              <w:bottom w:val="single" w:sz="4" w:space="0" w:color="000000"/>
              <w:right w:val="single" w:sz="4" w:space="0" w:color="000000"/>
            </w:tcBorders>
            <w:shd w:val="clear" w:color="auto" w:fill="9178B5"/>
            <w:vAlign w:val="center"/>
          </w:tcPr>
          <w:p w14:paraId="734EDCDF" w14:textId="77777777" w:rsidR="00BC17EE" w:rsidRPr="00387E9A" w:rsidRDefault="00BC17EE" w:rsidP="0041061B">
            <w:pPr>
              <w:pStyle w:val="Titretableau"/>
            </w:pPr>
            <w:r w:rsidRPr="00387E9A">
              <w:t>1</w:t>
            </w:r>
          </w:p>
        </w:tc>
        <w:tc>
          <w:tcPr>
            <w:tcW w:w="3543" w:type="dxa"/>
            <w:vMerge w:val="restart"/>
            <w:tcBorders>
              <w:left w:val="single" w:sz="4" w:space="0" w:color="000000"/>
            </w:tcBorders>
            <w:vAlign w:val="center"/>
          </w:tcPr>
          <w:p w14:paraId="689C1BEA" w14:textId="67F0AA7B" w:rsidR="00BC17EE" w:rsidRPr="00F907B3" w:rsidRDefault="00BC17EE" w:rsidP="00BC17EE">
            <w:pPr>
              <w:pStyle w:val="Contenudetableau"/>
            </w:pPr>
            <w:r w:rsidRPr="00F907B3">
              <w:t>Connaitre les matières plastiques recyclables les plus courantes (exemples : PET, PVC…)</w:t>
            </w:r>
          </w:p>
          <w:p w14:paraId="47E7DF76" w14:textId="77777777" w:rsidR="00BC17EE" w:rsidRPr="00F907B3" w:rsidRDefault="00BC17EE" w:rsidP="00BC17EE">
            <w:pPr>
              <w:pStyle w:val="Contenudetableau"/>
            </w:pPr>
            <w:r w:rsidRPr="00F907B3">
              <w:t>Identifier des matières plastiques recyclables à l’aide de tests spécifiques.</w:t>
            </w:r>
          </w:p>
          <w:p w14:paraId="33599E8A" w14:textId="6A3D5626" w:rsidR="00BC17EE" w:rsidRPr="00BC17EE" w:rsidRDefault="00BC17EE" w:rsidP="00BC17EE">
            <w:pPr>
              <w:pStyle w:val="Contenudetableau"/>
              <w:rPr>
                <w:b/>
                <w:szCs w:val="18"/>
              </w:rPr>
            </w:pPr>
          </w:p>
          <w:p w14:paraId="337C50B2" w14:textId="06AE8AFC" w:rsidR="00BC17EE" w:rsidRPr="00387E9A" w:rsidRDefault="00BC17EE" w:rsidP="00BC17EE">
            <w:pPr>
              <w:pStyle w:val="Contenudetableau"/>
              <w:rPr>
                <w:szCs w:val="18"/>
              </w:rPr>
            </w:pPr>
          </w:p>
        </w:tc>
        <w:tc>
          <w:tcPr>
            <w:tcW w:w="5244" w:type="dxa"/>
            <w:vAlign w:val="center"/>
          </w:tcPr>
          <w:p w14:paraId="712DD5B5" w14:textId="77777777" w:rsidR="00BC17EE" w:rsidRPr="0041061B" w:rsidRDefault="00BC17EE" w:rsidP="00BC17EE">
            <w:pPr>
              <w:pStyle w:val="Contenudetableau"/>
              <w:rPr>
                <w:color w:val="FF0000"/>
              </w:rPr>
            </w:pPr>
            <w:r w:rsidRPr="0041061B">
              <w:rPr>
                <w:color w:val="FF0000"/>
              </w:rPr>
              <w:t>1. Répété de petites molécules identiques : un polymère est une macromolécule issue d’un assemblage répété de monomères qui comportent des atomes de carbone (C) et d’hydrogène (H). Ils peuvent également contenir des atomes d’azote (N), de chlore (Cl), de fluor (F) ou d’oxygène (O).</w:t>
            </w:r>
          </w:p>
          <w:p w14:paraId="19A57280" w14:textId="5F003843" w:rsidR="00BC17EE" w:rsidRPr="00BC17EE" w:rsidRDefault="00BC17EE" w:rsidP="00BC17EE">
            <w:pPr>
              <w:pStyle w:val="Contenudetableau"/>
            </w:pPr>
            <w:r w:rsidRPr="00BC17EE">
              <w:t>2. De petites molécules toutes différentes. L’élève n’a pas assimilé la notion de monomère.</w:t>
            </w:r>
          </w:p>
        </w:tc>
      </w:tr>
      <w:tr w:rsidR="00BC17EE" w:rsidRPr="00387E9A" w14:paraId="6B1C7C29" w14:textId="77777777" w:rsidTr="009A30BC">
        <w:trPr>
          <w:trHeight w:val="20"/>
        </w:trPr>
        <w:tc>
          <w:tcPr>
            <w:tcW w:w="1134" w:type="dxa"/>
            <w:tcBorders>
              <w:top w:val="single" w:sz="4" w:space="0" w:color="000000"/>
              <w:left w:val="single" w:sz="4" w:space="0" w:color="000000"/>
              <w:bottom w:val="single" w:sz="4" w:space="0" w:color="000000"/>
              <w:right w:val="single" w:sz="4" w:space="0" w:color="000000"/>
            </w:tcBorders>
            <w:shd w:val="clear" w:color="auto" w:fill="9178B5"/>
            <w:vAlign w:val="center"/>
          </w:tcPr>
          <w:p w14:paraId="0959EF2F" w14:textId="77777777" w:rsidR="00BC17EE" w:rsidRPr="00387E9A" w:rsidRDefault="00BC17EE" w:rsidP="0041061B">
            <w:pPr>
              <w:pStyle w:val="Titretableau"/>
            </w:pPr>
            <w:r w:rsidRPr="00387E9A">
              <w:t>2</w:t>
            </w:r>
          </w:p>
        </w:tc>
        <w:tc>
          <w:tcPr>
            <w:tcW w:w="3543" w:type="dxa"/>
            <w:vMerge/>
            <w:tcBorders>
              <w:left w:val="single" w:sz="4" w:space="0" w:color="000000"/>
            </w:tcBorders>
            <w:vAlign w:val="center"/>
          </w:tcPr>
          <w:p w14:paraId="5A3989C2" w14:textId="33C54E4D" w:rsidR="00BC17EE" w:rsidRPr="00387E9A" w:rsidRDefault="00BC17EE" w:rsidP="00BC17EE">
            <w:pPr>
              <w:pStyle w:val="Contenudetableau"/>
              <w:rPr>
                <w:szCs w:val="18"/>
              </w:rPr>
            </w:pPr>
          </w:p>
        </w:tc>
        <w:tc>
          <w:tcPr>
            <w:tcW w:w="5244" w:type="dxa"/>
            <w:vAlign w:val="center"/>
          </w:tcPr>
          <w:p w14:paraId="7931B256" w14:textId="77777777" w:rsidR="00BC17EE" w:rsidRPr="00BC17EE" w:rsidRDefault="00BC17EE" w:rsidP="00BC17EE">
            <w:pPr>
              <w:pStyle w:val="Contenudetableau"/>
            </w:pPr>
            <w:r w:rsidRPr="00BC17EE">
              <w:t>1. Polypropylène</w:t>
            </w:r>
          </w:p>
          <w:p w14:paraId="029374DF" w14:textId="77777777" w:rsidR="00BC17EE" w:rsidRPr="00BC17EE" w:rsidRDefault="00BC17EE" w:rsidP="00BC17EE">
            <w:pPr>
              <w:pStyle w:val="Contenudetableau"/>
            </w:pPr>
            <w:r w:rsidRPr="00BC17EE">
              <w:t>2. Polyéthylène haute densité</w:t>
            </w:r>
          </w:p>
          <w:p w14:paraId="6DF74A94" w14:textId="77777777" w:rsidR="00BC17EE" w:rsidRPr="00BC17EE" w:rsidRDefault="00BC17EE" w:rsidP="00BC17EE">
            <w:pPr>
              <w:pStyle w:val="Contenudetableau"/>
            </w:pPr>
            <w:r w:rsidRPr="00BC17EE">
              <w:t>3. Polystyrène</w:t>
            </w:r>
          </w:p>
          <w:p w14:paraId="71AF3F4E" w14:textId="140E2CB6" w:rsidR="00BC17EE" w:rsidRPr="00BC17EE" w:rsidRDefault="00BC17EE" w:rsidP="00BC17EE">
            <w:pPr>
              <w:pStyle w:val="Contenudetableau"/>
            </w:pPr>
            <w:r w:rsidRPr="0041061B">
              <w:rPr>
                <w:color w:val="FF0000"/>
              </w:rPr>
              <w:t>4. Polyéthylène téréphtalate</w:t>
            </w:r>
          </w:p>
        </w:tc>
      </w:tr>
      <w:tr w:rsidR="00BC17EE" w:rsidRPr="00387E9A" w14:paraId="1C3020C8" w14:textId="77777777" w:rsidTr="009A30BC">
        <w:trPr>
          <w:cantSplit/>
          <w:trHeight w:val="20"/>
        </w:trPr>
        <w:tc>
          <w:tcPr>
            <w:tcW w:w="1134" w:type="dxa"/>
            <w:tcBorders>
              <w:top w:val="single" w:sz="4" w:space="0" w:color="000000"/>
              <w:left w:val="single" w:sz="4" w:space="0" w:color="000000"/>
              <w:bottom w:val="single" w:sz="4" w:space="0" w:color="000000"/>
              <w:right w:val="single" w:sz="4" w:space="0" w:color="000000"/>
            </w:tcBorders>
            <w:shd w:val="clear" w:color="auto" w:fill="9178B5"/>
            <w:vAlign w:val="center"/>
          </w:tcPr>
          <w:p w14:paraId="3ED40F3B" w14:textId="77777777" w:rsidR="00BC17EE" w:rsidRPr="00387E9A" w:rsidRDefault="00BC17EE" w:rsidP="0041061B">
            <w:pPr>
              <w:pStyle w:val="Titretableau"/>
            </w:pPr>
            <w:r w:rsidRPr="00387E9A">
              <w:t>3</w:t>
            </w:r>
          </w:p>
        </w:tc>
        <w:tc>
          <w:tcPr>
            <w:tcW w:w="3543" w:type="dxa"/>
            <w:vMerge/>
            <w:tcBorders>
              <w:left w:val="single" w:sz="4" w:space="0" w:color="000000"/>
            </w:tcBorders>
            <w:vAlign w:val="center"/>
          </w:tcPr>
          <w:p w14:paraId="68591848" w14:textId="2218D52A" w:rsidR="00BC17EE" w:rsidRPr="00387E9A" w:rsidRDefault="00BC17EE" w:rsidP="00BC17EE">
            <w:pPr>
              <w:pStyle w:val="Contenudetableau"/>
              <w:rPr>
                <w:szCs w:val="18"/>
              </w:rPr>
            </w:pPr>
          </w:p>
        </w:tc>
        <w:tc>
          <w:tcPr>
            <w:tcW w:w="5244" w:type="dxa"/>
            <w:vAlign w:val="center"/>
          </w:tcPr>
          <w:p w14:paraId="7A381B47" w14:textId="77777777" w:rsidR="00BC17EE" w:rsidRPr="00BC17EE" w:rsidRDefault="00BC17EE" w:rsidP="00BC17EE">
            <w:pPr>
              <w:pStyle w:val="Contenudetableau"/>
            </w:pPr>
            <w:r w:rsidRPr="00BC17EE">
              <w:t xml:space="preserve">1. </w:t>
            </w:r>
            <w:proofErr w:type="spellStart"/>
            <w:r w:rsidRPr="00BC17EE">
              <w:t>Polyéthanol</w:t>
            </w:r>
            <w:proofErr w:type="spellEnd"/>
            <w:r w:rsidRPr="00BC17EE">
              <w:t xml:space="preserve"> haute densité</w:t>
            </w:r>
          </w:p>
          <w:p w14:paraId="557B7072" w14:textId="77777777" w:rsidR="00BC17EE" w:rsidRPr="0041061B" w:rsidRDefault="00BC17EE" w:rsidP="00BC17EE">
            <w:pPr>
              <w:pStyle w:val="Contenudetableau"/>
              <w:rPr>
                <w:color w:val="FF0000"/>
              </w:rPr>
            </w:pPr>
            <w:r w:rsidRPr="0041061B">
              <w:rPr>
                <w:color w:val="FF0000"/>
              </w:rPr>
              <w:t xml:space="preserve">2. Polyéthylène haute densité </w:t>
            </w:r>
          </w:p>
          <w:p w14:paraId="7B95B6C7" w14:textId="77777777" w:rsidR="00BC17EE" w:rsidRPr="00BC17EE" w:rsidRDefault="00BC17EE" w:rsidP="00BC17EE">
            <w:pPr>
              <w:pStyle w:val="Contenudetableau"/>
            </w:pPr>
            <w:r w:rsidRPr="00BC17EE">
              <w:t>3. Polyéthylène basse densité</w:t>
            </w:r>
          </w:p>
          <w:p w14:paraId="45EC7ACF" w14:textId="3568392B" w:rsidR="00BC17EE" w:rsidRPr="00BC17EE" w:rsidRDefault="00BC17EE" w:rsidP="00BC17EE">
            <w:pPr>
              <w:pStyle w:val="Contenudetableau"/>
            </w:pPr>
            <w:r w:rsidRPr="00BC17EE">
              <w:t>4. Polymère étirable haute déformation</w:t>
            </w:r>
          </w:p>
        </w:tc>
      </w:tr>
      <w:tr w:rsidR="00BC17EE" w:rsidRPr="00387E9A" w14:paraId="3AFE4AFA" w14:textId="77777777" w:rsidTr="009A30BC">
        <w:trPr>
          <w:trHeight w:val="20"/>
        </w:trPr>
        <w:tc>
          <w:tcPr>
            <w:tcW w:w="1134" w:type="dxa"/>
            <w:tcBorders>
              <w:top w:val="single" w:sz="4" w:space="0" w:color="000000"/>
              <w:left w:val="single" w:sz="4" w:space="0" w:color="000000"/>
              <w:bottom w:val="single" w:sz="4" w:space="0" w:color="000000"/>
              <w:right w:val="single" w:sz="4" w:space="0" w:color="000000"/>
            </w:tcBorders>
            <w:shd w:val="clear" w:color="auto" w:fill="9178B5"/>
            <w:vAlign w:val="center"/>
          </w:tcPr>
          <w:p w14:paraId="7D665A5D" w14:textId="77777777" w:rsidR="00BC17EE" w:rsidRPr="00387E9A" w:rsidRDefault="00BC17EE" w:rsidP="0041061B">
            <w:pPr>
              <w:pStyle w:val="Titretableau"/>
            </w:pPr>
            <w:r w:rsidRPr="00387E9A">
              <w:t>4</w:t>
            </w:r>
          </w:p>
        </w:tc>
        <w:tc>
          <w:tcPr>
            <w:tcW w:w="3543" w:type="dxa"/>
            <w:vMerge/>
            <w:tcBorders>
              <w:left w:val="single" w:sz="4" w:space="0" w:color="000000"/>
            </w:tcBorders>
            <w:vAlign w:val="center"/>
          </w:tcPr>
          <w:p w14:paraId="5AA5AD73" w14:textId="4540AEEF" w:rsidR="00BC17EE" w:rsidRPr="00387E9A" w:rsidRDefault="00BC17EE" w:rsidP="00BC17EE">
            <w:pPr>
              <w:pStyle w:val="Contenudetableau"/>
              <w:rPr>
                <w:szCs w:val="18"/>
              </w:rPr>
            </w:pPr>
          </w:p>
        </w:tc>
        <w:tc>
          <w:tcPr>
            <w:tcW w:w="5244" w:type="dxa"/>
            <w:vAlign w:val="center"/>
          </w:tcPr>
          <w:p w14:paraId="52A03DF8" w14:textId="77777777" w:rsidR="00BC17EE" w:rsidRPr="00BC17EE" w:rsidRDefault="00BC17EE" w:rsidP="00BC17EE">
            <w:pPr>
              <w:pStyle w:val="Contenudetableau"/>
            </w:pPr>
            <w:r w:rsidRPr="00BC17EE">
              <w:t>1. Barquettes de viande. L’élève confond avec le polystyrène.</w:t>
            </w:r>
          </w:p>
          <w:p w14:paraId="687639F8" w14:textId="77777777" w:rsidR="00BC17EE" w:rsidRPr="0041061B" w:rsidRDefault="00BC17EE" w:rsidP="00BC17EE">
            <w:pPr>
              <w:pStyle w:val="Contenudetableau"/>
              <w:rPr>
                <w:color w:val="FF0000"/>
              </w:rPr>
            </w:pPr>
            <w:r w:rsidRPr="0041061B">
              <w:rPr>
                <w:color w:val="FF0000"/>
              </w:rPr>
              <w:t>2. Contenants et bouteilles en plastique recyclable</w:t>
            </w:r>
          </w:p>
          <w:p w14:paraId="1A9AD376" w14:textId="77777777" w:rsidR="00BC17EE" w:rsidRPr="0041061B" w:rsidRDefault="00BC17EE" w:rsidP="00BC17EE">
            <w:pPr>
              <w:pStyle w:val="Contenudetableau"/>
              <w:rPr>
                <w:color w:val="FF0000"/>
              </w:rPr>
            </w:pPr>
            <w:r w:rsidRPr="0041061B">
              <w:rPr>
                <w:color w:val="FF0000"/>
              </w:rPr>
              <w:t>3. Textiles divers</w:t>
            </w:r>
          </w:p>
          <w:p w14:paraId="49AE3399" w14:textId="40AF0CB7" w:rsidR="00BC17EE" w:rsidRPr="00BC17EE" w:rsidRDefault="00BC17EE" w:rsidP="00BC17EE">
            <w:pPr>
              <w:pStyle w:val="Contenudetableau"/>
            </w:pPr>
            <w:r w:rsidRPr="00BC17EE">
              <w:t>4. Sacs et films plastiques. L’élève confond avec le PELD.</w:t>
            </w:r>
          </w:p>
        </w:tc>
      </w:tr>
      <w:tr w:rsidR="00BC17EE" w:rsidRPr="00387E9A" w14:paraId="302EDDE1" w14:textId="77777777" w:rsidTr="00A77C83">
        <w:trPr>
          <w:cantSplit/>
          <w:trHeight w:val="20"/>
        </w:trPr>
        <w:tc>
          <w:tcPr>
            <w:tcW w:w="1134" w:type="dxa"/>
            <w:tcBorders>
              <w:top w:val="single" w:sz="4" w:space="0" w:color="000000"/>
              <w:left w:val="single" w:sz="4" w:space="0" w:color="000000"/>
              <w:bottom w:val="single" w:sz="4" w:space="0" w:color="000000"/>
              <w:right w:val="single" w:sz="4" w:space="0" w:color="000000"/>
            </w:tcBorders>
            <w:shd w:val="clear" w:color="auto" w:fill="9178B5"/>
            <w:vAlign w:val="center"/>
          </w:tcPr>
          <w:p w14:paraId="488F1CDB" w14:textId="77777777" w:rsidR="00BC17EE" w:rsidRPr="00387E9A" w:rsidRDefault="00BC17EE" w:rsidP="0041061B">
            <w:pPr>
              <w:pStyle w:val="Titretableau"/>
            </w:pPr>
            <w:r w:rsidRPr="00387E9A">
              <w:t>5</w:t>
            </w:r>
          </w:p>
        </w:tc>
        <w:tc>
          <w:tcPr>
            <w:tcW w:w="3543" w:type="dxa"/>
            <w:vMerge/>
            <w:tcBorders>
              <w:left w:val="single" w:sz="4" w:space="0" w:color="000000"/>
            </w:tcBorders>
            <w:vAlign w:val="center"/>
          </w:tcPr>
          <w:p w14:paraId="3552D4B4" w14:textId="765515A2" w:rsidR="00BC17EE" w:rsidRPr="00387E9A" w:rsidRDefault="00BC17EE" w:rsidP="00BC17EE">
            <w:pPr>
              <w:pStyle w:val="Contenudetableau"/>
              <w:rPr>
                <w:szCs w:val="18"/>
              </w:rPr>
            </w:pPr>
          </w:p>
        </w:tc>
        <w:tc>
          <w:tcPr>
            <w:tcW w:w="5244" w:type="dxa"/>
            <w:vAlign w:val="center"/>
          </w:tcPr>
          <w:p w14:paraId="08F5E3E4" w14:textId="77777777" w:rsidR="00BC17EE" w:rsidRPr="00BC17EE" w:rsidRDefault="00BC17EE" w:rsidP="00BC17EE">
            <w:pPr>
              <w:pStyle w:val="Contenudetableau"/>
            </w:pPr>
            <w:r w:rsidRPr="00BC17EE">
              <w:t xml:space="preserve">1. Si la matière plastique flotte sur l’eau salée </w:t>
            </w:r>
          </w:p>
          <w:p w14:paraId="5C345D48" w14:textId="77777777" w:rsidR="00BC17EE" w:rsidRPr="0041061B" w:rsidRDefault="00BC17EE" w:rsidP="00BC17EE">
            <w:pPr>
              <w:pStyle w:val="Contenudetableau"/>
              <w:rPr>
                <w:color w:val="FF0000"/>
              </w:rPr>
            </w:pPr>
            <w:r w:rsidRPr="0041061B">
              <w:rPr>
                <w:color w:val="FF0000"/>
              </w:rPr>
              <w:t xml:space="preserve">2. Si la matière plastique flotte sur l’eau </w:t>
            </w:r>
          </w:p>
          <w:p w14:paraId="5FEB853C" w14:textId="77777777" w:rsidR="00BC17EE" w:rsidRPr="00BC17EE" w:rsidRDefault="00BC17EE" w:rsidP="00BC17EE">
            <w:pPr>
              <w:pStyle w:val="Contenudetableau"/>
            </w:pPr>
            <w:r w:rsidRPr="00BC17EE">
              <w:t>3. Si la matière plastique ne flotte pas sur l’eau</w:t>
            </w:r>
          </w:p>
          <w:p w14:paraId="3EC1E9B0" w14:textId="67495BF5" w:rsidR="00BC17EE" w:rsidRPr="00BC17EE" w:rsidRDefault="00BC17EE" w:rsidP="00BC17EE">
            <w:pPr>
              <w:pStyle w:val="Contenudetableau"/>
            </w:pPr>
            <w:r w:rsidRPr="00BC17EE">
              <w:t>4. Si la matière plastique se dissout dans l’eau</w:t>
            </w:r>
          </w:p>
        </w:tc>
      </w:tr>
      <w:tr w:rsidR="00BC17EE" w:rsidRPr="00387E9A" w14:paraId="01D277D4" w14:textId="77777777" w:rsidTr="00BC17EE">
        <w:trPr>
          <w:trHeight w:val="614"/>
        </w:trPr>
        <w:tc>
          <w:tcPr>
            <w:tcW w:w="1134" w:type="dxa"/>
            <w:tcBorders>
              <w:top w:val="single" w:sz="4" w:space="0" w:color="000000"/>
              <w:left w:val="single" w:sz="4" w:space="0" w:color="000000"/>
              <w:bottom w:val="single" w:sz="4" w:space="0" w:color="000000"/>
              <w:right w:val="single" w:sz="4" w:space="0" w:color="000000"/>
            </w:tcBorders>
            <w:shd w:val="clear" w:color="auto" w:fill="9178B5"/>
            <w:vAlign w:val="center"/>
          </w:tcPr>
          <w:p w14:paraId="1102CB85" w14:textId="77777777" w:rsidR="00BC17EE" w:rsidRPr="00387E9A" w:rsidRDefault="00BC17EE" w:rsidP="0041061B">
            <w:pPr>
              <w:pStyle w:val="Titretableau"/>
            </w:pPr>
            <w:r w:rsidRPr="00387E9A">
              <w:t>6</w:t>
            </w:r>
          </w:p>
        </w:tc>
        <w:tc>
          <w:tcPr>
            <w:tcW w:w="3543" w:type="dxa"/>
            <w:vMerge/>
            <w:tcBorders>
              <w:left w:val="single" w:sz="4" w:space="0" w:color="000000"/>
            </w:tcBorders>
            <w:vAlign w:val="center"/>
          </w:tcPr>
          <w:p w14:paraId="33466B6F" w14:textId="053AAD27" w:rsidR="00BC17EE" w:rsidRPr="00387E9A" w:rsidRDefault="00BC17EE" w:rsidP="00BC17EE">
            <w:pPr>
              <w:pStyle w:val="Contenudetableau"/>
              <w:rPr>
                <w:szCs w:val="18"/>
              </w:rPr>
            </w:pPr>
          </w:p>
        </w:tc>
        <w:tc>
          <w:tcPr>
            <w:tcW w:w="5244" w:type="dxa"/>
            <w:vAlign w:val="center"/>
          </w:tcPr>
          <w:p w14:paraId="33235B38" w14:textId="77777777" w:rsidR="00BC17EE" w:rsidRPr="00BC17EE" w:rsidRDefault="00BC17EE" w:rsidP="00BC17EE">
            <w:pPr>
              <w:pStyle w:val="Contenudetableau"/>
            </w:pPr>
            <w:r w:rsidRPr="00BC17EE">
              <w:t>1. Lorsqu'elle est soumise au test de Belstein, et qu'elle produit une flamme orange</w:t>
            </w:r>
          </w:p>
          <w:p w14:paraId="6E6F38E0" w14:textId="77777777" w:rsidR="00BC17EE" w:rsidRPr="00BC17EE" w:rsidRDefault="00BC17EE" w:rsidP="00BC17EE">
            <w:pPr>
              <w:pStyle w:val="Contenudetableau"/>
            </w:pPr>
            <w:r w:rsidRPr="00BC17EE">
              <w:t>2. Lorsqu'elle est soumise au test de Belstein, et qu'elle produit une flamme bleue</w:t>
            </w:r>
          </w:p>
          <w:p w14:paraId="4C7E7434" w14:textId="77777777" w:rsidR="00BC17EE" w:rsidRPr="0041061B" w:rsidRDefault="00BC17EE" w:rsidP="00BC17EE">
            <w:pPr>
              <w:pStyle w:val="Contenudetableau"/>
              <w:rPr>
                <w:color w:val="FF0000"/>
              </w:rPr>
            </w:pPr>
            <w:r w:rsidRPr="0041061B">
              <w:rPr>
                <w:color w:val="FF0000"/>
              </w:rPr>
              <w:t>3. Lorsqu'elle est soumise au test de Belstein, et qu'elle produit une flamme verte</w:t>
            </w:r>
          </w:p>
          <w:p w14:paraId="71D1345B" w14:textId="5133D4FB" w:rsidR="00BC17EE" w:rsidRPr="00BC17EE" w:rsidRDefault="00BC17EE" w:rsidP="00BC17EE">
            <w:pPr>
              <w:pStyle w:val="Contenudetableau"/>
            </w:pPr>
            <w:r w:rsidRPr="00BC17EE">
              <w:t>4. Lorsqu'elle est soumise au test de Belstein, et qu'elle produit une flamme rouge</w:t>
            </w:r>
          </w:p>
        </w:tc>
      </w:tr>
      <w:tr w:rsidR="00BC17EE" w:rsidRPr="00387E9A" w14:paraId="466D8642" w14:textId="77777777" w:rsidTr="009A30BC">
        <w:trPr>
          <w:trHeight w:val="20"/>
        </w:trPr>
        <w:tc>
          <w:tcPr>
            <w:tcW w:w="1134" w:type="dxa"/>
            <w:tcBorders>
              <w:top w:val="single" w:sz="4" w:space="0" w:color="000000"/>
              <w:left w:val="single" w:sz="4" w:space="0" w:color="000000"/>
              <w:bottom w:val="single" w:sz="4" w:space="0" w:color="000000"/>
              <w:right w:val="single" w:sz="4" w:space="0" w:color="000000"/>
            </w:tcBorders>
            <w:shd w:val="clear" w:color="auto" w:fill="9178B5"/>
            <w:vAlign w:val="center"/>
          </w:tcPr>
          <w:p w14:paraId="024BC1BB" w14:textId="77777777" w:rsidR="00BC17EE" w:rsidRPr="00387E9A" w:rsidRDefault="00BC17EE" w:rsidP="0041061B">
            <w:pPr>
              <w:pStyle w:val="Titretableau"/>
            </w:pPr>
            <w:r w:rsidRPr="00387E9A">
              <w:t>7</w:t>
            </w:r>
          </w:p>
        </w:tc>
        <w:tc>
          <w:tcPr>
            <w:tcW w:w="3543" w:type="dxa"/>
            <w:vMerge/>
            <w:tcBorders>
              <w:left w:val="single" w:sz="4" w:space="0" w:color="000000"/>
            </w:tcBorders>
            <w:vAlign w:val="center"/>
          </w:tcPr>
          <w:p w14:paraId="2F53E1E1" w14:textId="77777777" w:rsidR="00BC17EE" w:rsidRPr="00387E9A" w:rsidRDefault="00BC17EE" w:rsidP="00BC17EE">
            <w:pPr>
              <w:pStyle w:val="Contenudetableau"/>
              <w:rPr>
                <w:szCs w:val="18"/>
              </w:rPr>
            </w:pPr>
          </w:p>
        </w:tc>
        <w:tc>
          <w:tcPr>
            <w:tcW w:w="5244" w:type="dxa"/>
            <w:vAlign w:val="center"/>
          </w:tcPr>
          <w:p w14:paraId="720CB51F" w14:textId="77777777" w:rsidR="00BC17EE" w:rsidRPr="00BC17EE" w:rsidRDefault="00BC17EE" w:rsidP="00BC17EE">
            <w:pPr>
              <w:pStyle w:val="Contenudetableau"/>
            </w:pPr>
            <w:r w:rsidRPr="00BC17EE">
              <w:t>1. À l’aide du test de Belstein</w:t>
            </w:r>
          </w:p>
          <w:p w14:paraId="6C8D59CC" w14:textId="77777777" w:rsidR="00BC17EE" w:rsidRPr="00BC17EE" w:rsidRDefault="00BC17EE" w:rsidP="00BC17EE">
            <w:pPr>
              <w:pStyle w:val="Contenudetableau"/>
            </w:pPr>
            <w:r w:rsidRPr="00BC17EE">
              <w:t>2. À l’aide du test de densité</w:t>
            </w:r>
          </w:p>
          <w:p w14:paraId="05BAEAEA" w14:textId="77777777" w:rsidR="00BC17EE" w:rsidRPr="00BC17EE" w:rsidRDefault="00BC17EE" w:rsidP="00BC17EE">
            <w:pPr>
              <w:pStyle w:val="Contenudetableau"/>
            </w:pPr>
            <w:r w:rsidRPr="00BC17EE">
              <w:t xml:space="preserve">3. À l’aide du test de rétractation </w:t>
            </w:r>
          </w:p>
          <w:p w14:paraId="25D20DD6" w14:textId="77777777" w:rsidR="00BC17EE" w:rsidRPr="0041061B" w:rsidRDefault="00BC17EE" w:rsidP="00BC17EE">
            <w:pPr>
              <w:pStyle w:val="Contenudetableau"/>
              <w:rPr>
                <w:color w:val="FF0000"/>
              </w:rPr>
            </w:pPr>
            <w:r w:rsidRPr="0041061B">
              <w:rPr>
                <w:color w:val="FF0000"/>
              </w:rPr>
              <w:t xml:space="preserve">4. À l’aide du test du solvant </w:t>
            </w:r>
          </w:p>
          <w:p w14:paraId="17056E84" w14:textId="21778944" w:rsidR="0041061B" w:rsidRPr="00BC17EE" w:rsidRDefault="00BC17EE" w:rsidP="0041061B">
            <w:pPr>
              <w:pStyle w:val="Contenudetableau"/>
            </w:pPr>
            <w:r w:rsidRPr="00BC17EE">
              <w:t xml:space="preserve">L’élève ne </w:t>
            </w:r>
            <w:proofErr w:type="spellStart"/>
            <w:r w:rsidRPr="00BC17EE">
              <w:t>maîtrise</w:t>
            </w:r>
            <w:proofErr w:type="spellEnd"/>
            <w:r w:rsidRPr="00BC17EE">
              <w:t xml:space="preserve"> pas le diagramme de décision lié à l’identification des thermoplastiques.</w:t>
            </w:r>
          </w:p>
        </w:tc>
      </w:tr>
      <w:tr w:rsidR="00BC17EE" w:rsidRPr="00387E9A" w14:paraId="28F0C0E5" w14:textId="77777777" w:rsidTr="009A30BC">
        <w:trPr>
          <w:trHeight w:val="20"/>
        </w:trPr>
        <w:tc>
          <w:tcPr>
            <w:tcW w:w="1134" w:type="dxa"/>
            <w:tcBorders>
              <w:top w:val="single" w:sz="4" w:space="0" w:color="000000"/>
              <w:left w:val="single" w:sz="4" w:space="0" w:color="000000"/>
              <w:bottom w:val="single" w:sz="4" w:space="0" w:color="000000"/>
              <w:right w:val="single" w:sz="4" w:space="0" w:color="000000"/>
            </w:tcBorders>
            <w:shd w:val="clear" w:color="auto" w:fill="9178B5"/>
            <w:vAlign w:val="center"/>
          </w:tcPr>
          <w:p w14:paraId="72C476AD" w14:textId="77777777" w:rsidR="00BC17EE" w:rsidRPr="00387E9A" w:rsidRDefault="00BC17EE" w:rsidP="0041061B">
            <w:pPr>
              <w:pStyle w:val="Titretableau"/>
            </w:pPr>
            <w:r w:rsidRPr="00387E9A">
              <w:t>8</w:t>
            </w:r>
          </w:p>
        </w:tc>
        <w:tc>
          <w:tcPr>
            <w:tcW w:w="3543" w:type="dxa"/>
            <w:vMerge/>
            <w:tcBorders>
              <w:left w:val="single" w:sz="4" w:space="0" w:color="000000"/>
            </w:tcBorders>
            <w:vAlign w:val="center"/>
          </w:tcPr>
          <w:p w14:paraId="7609CFD8" w14:textId="77777777" w:rsidR="00BC17EE" w:rsidRPr="00387E9A" w:rsidRDefault="00BC17EE" w:rsidP="00BC17EE">
            <w:pPr>
              <w:pStyle w:val="Contenudetableau"/>
              <w:rPr>
                <w:szCs w:val="18"/>
              </w:rPr>
            </w:pPr>
          </w:p>
        </w:tc>
        <w:tc>
          <w:tcPr>
            <w:tcW w:w="5244" w:type="dxa"/>
            <w:vAlign w:val="center"/>
          </w:tcPr>
          <w:p w14:paraId="29E46576" w14:textId="77777777" w:rsidR="00BC17EE" w:rsidRPr="00BC17EE" w:rsidRDefault="00BC17EE" w:rsidP="00BC17EE">
            <w:pPr>
              <w:pStyle w:val="Contenudetableau"/>
            </w:pPr>
            <w:r w:rsidRPr="00BC17EE">
              <w:t xml:space="preserve">1. Les thermoplastiques : ils se ramollissent sous l’effet de la chaleur, puis durcissent à nouveau une fois </w:t>
            </w:r>
            <w:r w:rsidRPr="00BC17EE">
              <w:lastRenderedPageBreak/>
              <w:t>refroidis. Ils peuvent être recyclés</w:t>
            </w:r>
          </w:p>
          <w:p w14:paraId="3A151CA2" w14:textId="77777777" w:rsidR="00BC17EE" w:rsidRPr="00BC17EE" w:rsidRDefault="00BC17EE" w:rsidP="00BC17EE">
            <w:pPr>
              <w:pStyle w:val="Contenudetableau"/>
            </w:pPr>
            <w:r w:rsidRPr="00BC17EE">
              <w:t>2. Les bioplastiques</w:t>
            </w:r>
          </w:p>
          <w:p w14:paraId="56F8589A" w14:textId="77777777" w:rsidR="00BC17EE" w:rsidRPr="00BC17EE" w:rsidRDefault="00BC17EE" w:rsidP="00BC17EE">
            <w:pPr>
              <w:pStyle w:val="Contenudetableau"/>
            </w:pPr>
            <w:r w:rsidRPr="0041061B">
              <w:rPr>
                <w:color w:val="FF0000"/>
              </w:rPr>
              <w:t>3. Les thermodurcissables : ils ne se ramollissent pas sous l’effet de la chaleur. Ils sont généralement broyés et réutilisés comme matériaux de remblayage ou combustibles mais ne sont pas recyclables à proprement parlé</w:t>
            </w:r>
            <w:r w:rsidRPr="00BC17EE">
              <w:t>.</w:t>
            </w:r>
          </w:p>
          <w:p w14:paraId="0414B1AC" w14:textId="58ADCCF0" w:rsidR="00BC17EE" w:rsidRPr="00BC17EE" w:rsidRDefault="00BC17EE" w:rsidP="00BC17EE">
            <w:pPr>
              <w:pStyle w:val="Contenudetableau"/>
            </w:pPr>
            <w:r w:rsidRPr="00BC17EE">
              <w:t>4. Les élastomères</w:t>
            </w:r>
          </w:p>
        </w:tc>
      </w:tr>
      <w:tr w:rsidR="00BC17EE" w:rsidRPr="00387E9A" w14:paraId="2420B2D1" w14:textId="77777777" w:rsidTr="009A30BC">
        <w:trPr>
          <w:trHeight w:val="20"/>
        </w:trPr>
        <w:tc>
          <w:tcPr>
            <w:tcW w:w="1134" w:type="dxa"/>
            <w:tcBorders>
              <w:top w:val="single" w:sz="4" w:space="0" w:color="000000"/>
              <w:left w:val="single" w:sz="4" w:space="0" w:color="000000"/>
              <w:bottom w:val="single" w:sz="4" w:space="0" w:color="000000"/>
              <w:right w:val="single" w:sz="4" w:space="0" w:color="000000"/>
            </w:tcBorders>
            <w:shd w:val="clear" w:color="auto" w:fill="9178B5"/>
            <w:vAlign w:val="center"/>
          </w:tcPr>
          <w:p w14:paraId="3724C784" w14:textId="77777777" w:rsidR="00BC17EE" w:rsidRPr="00387E9A" w:rsidRDefault="00BC17EE" w:rsidP="0041061B">
            <w:pPr>
              <w:pStyle w:val="Titretableau"/>
            </w:pPr>
            <w:r w:rsidRPr="00387E9A">
              <w:lastRenderedPageBreak/>
              <w:t>9</w:t>
            </w:r>
          </w:p>
        </w:tc>
        <w:tc>
          <w:tcPr>
            <w:tcW w:w="3543" w:type="dxa"/>
            <w:tcBorders>
              <w:left w:val="single" w:sz="4" w:space="0" w:color="000000"/>
            </w:tcBorders>
            <w:vAlign w:val="center"/>
          </w:tcPr>
          <w:p w14:paraId="1906E0E2" w14:textId="17910C28" w:rsidR="00BC17EE" w:rsidRPr="00387E9A" w:rsidRDefault="00BC17EE" w:rsidP="00BC17EE">
            <w:pPr>
              <w:pStyle w:val="Contenudetableau"/>
              <w:rPr>
                <w:szCs w:val="18"/>
              </w:rPr>
            </w:pPr>
            <w:r w:rsidRPr="00F907B3">
              <w:t>Synthétiser expérimentalement un polymère.</w:t>
            </w:r>
          </w:p>
        </w:tc>
        <w:tc>
          <w:tcPr>
            <w:tcW w:w="5244" w:type="dxa"/>
            <w:vAlign w:val="center"/>
          </w:tcPr>
          <w:p w14:paraId="3DEB2B7E" w14:textId="77777777" w:rsidR="00BC17EE" w:rsidRPr="0041061B" w:rsidRDefault="00BC17EE" w:rsidP="00BC17EE">
            <w:pPr>
              <w:pStyle w:val="Contenudetableau"/>
              <w:rPr>
                <w:color w:val="FF0000"/>
              </w:rPr>
            </w:pPr>
            <w:r w:rsidRPr="0041061B">
              <w:rPr>
                <w:color w:val="FF0000"/>
              </w:rPr>
              <w:t>1. La polyaddition</w:t>
            </w:r>
          </w:p>
          <w:p w14:paraId="01F045A3" w14:textId="77777777" w:rsidR="00BC17EE" w:rsidRPr="00BC17EE" w:rsidRDefault="00BC17EE" w:rsidP="00BC17EE">
            <w:pPr>
              <w:pStyle w:val="Contenudetableau"/>
            </w:pPr>
            <w:r w:rsidRPr="00BC17EE">
              <w:t>2. La pollinisation : ce terme désigne la fécondation du pistil des fleurs par le pollen. L’élève confond les domaines de la chimie et de la biologie. L’élève manque de compréhension des termes spécifiques à la chimie.</w:t>
            </w:r>
          </w:p>
          <w:p w14:paraId="79AC2EEA" w14:textId="77777777" w:rsidR="00BC17EE" w:rsidRPr="0041061B" w:rsidRDefault="00BC17EE" w:rsidP="00BC17EE">
            <w:pPr>
              <w:pStyle w:val="Contenudetableau"/>
              <w:rPr>
                <w:color w:val="FF0000"/>
              </w:rPr>
            </w:pPr>
            <w:r w:rsidRPr="0041061B">
              <w:rPr>
                <w:color w:val="FF0000"/>
              </w:rPr>
              <w:t>3. La polycondensation</w:t>
            </w:r>
          </w:p>
          <w:p w14:paraId="413B89C2" w14:textId="1E9BF559" w:rsidR="00BC17EE" w:rsidRPr="00BC17EE" w:rsidRDefault="00BC17EE" w:rsidP="00BC17EE">
            <w:pPr>
              <w:pStyle w:val="Contenudetableau"/>
            </w:pPr>
            <w:r w:rsidRPr="00BC17EE">
              <w:t xml:space="preserve">4. La saponification : ce terme désigne une réaction chimique au cours de laquelle un acide gras (huile ou graisse) réagit avec une base (soude : </w:t>
            </w:r>
            <w:proofErr w:type="spellStart"/>
            <w:r w:rsidRPr="00BC17EE">
              <w:t>NaOH</w:t>
            </w:r>
            <w:proofErr w:type="spellEnd"/>
            <w:r w:rsidRPr="00BC17EE">
              <w:t xml:space="preserve"> ou potasse : KOH) pour produire du savon. L’élève ne distingue pas bien les différents types de réactions chimiques et leurs applications</w:t>
            </w:r>
          </w:p>
        </w:tc>
      </w:tr>
    </w:tbl>
    <w:p w14:paraId="33DC1F02" w14:textId="7FD14230" w:rsidR="004B3C6B" w:rsidRPr="00387E9A" w:rsidRDefault="004B3C6B" w:rsidP="00BC17EE"/>
    <w:sectPr w:rsidR="004B3C6B" w:rsidRPr="00387E9A" w:rsidSect="003C11FD">
      <w:headerReference w:type="default" r:id="rId19"/>
      <w:footerReference w:type="default" r:id="rId20"/>
      <w:headerReference w:type="first" r:id="rId21"/>
      <w:footerReference w:type="first" r:id="rId22"/>
      <w:pgSz w:w="11906" w:h="16838"/>
      <w:pgMar w:top="1871" w:right="851" w:bottom="851" w:left="2693" w:header="707" w:footer="567" w:gutter="0"/>
      <w:pgNumType w:start="1"/>
      <w:cols w:space="720"/>
      <w:formProt w:val="0"/>
      <w:titlePg/>
      <w:docGrid w:linePitch="272"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263890" w14:textId="77777777" w:rsidR="003566F9" w:rsidRDefault="003566F9">
      <w:pPr>
        <w:spacing w:after="0" w:line="240" w:lineRule="auto"/>
      </w:pPr>
      <w:r>
        <w:separator/>
      </w:r>
    </w:p>
  </w:endnote>
  <w:endnote w:type="continuationSeparator" w:id="0">
    <w:p w14:paraId="59CA08C8" w14:textId="77777777" w:rsidR="003566F9" w:rsidRDefault="003566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arianne">
    <w:panose1 w:val="02000000000000000000"/>
    <w:charset w:val="00"/>
    <w:family w:val="auto"/>
    <w:pitch w:val="variable"/>
    <w:sig w:usb0="0000000F" w:usb1="00000000" w:usb2="00000000" w:usb3="00000000" w:csb0="00000003"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rianne Light">
    <w:panose1 w:val="02000000000000000000"/>
    <w:charset w:val="00"/>
    <w:family w:val="auto"/>
    <w:pitch w:val="variable"/>
    <w:sig w:usb0="0000000F"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rianne Medium">
    <w:panose1 w:val="02000000000000000000"/>
    <w:charset w:val="00"/>
    <w:family w:val="auto"/>
    <w:pitch w:val="variable"/>
    <w:sig w:usb0="0000000F"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Noto Sans Devanagari">
    <w:altName w:val="Mangal"/>
    <w:charset w:val="00"/>
    <w:family w:val="swiss"/>
    <w:pitch w:val="variable"/>
    <w:sig w:usb0="80008023" w:usb1="00002046" w:usb2="00000000" w:usb3="00000000" w:csb0="00000001" w:csb1="00000000"/>
  </w:font>
  <w:font w:name="Marianne ExtraBold">
    <w:panose1 w:val="02000000000000000000"/>
    <w:charset w:val="00"/>
    <w:family w:val="auto"/>
    <w:pitch w:val="variable"/>
    <w:sig w:usb0="0000000F" w:usb1="00000000" w:usb2="00000000" w:usb3="00000000" w:csb0="00000003" w:csb1="00000000"/>
  </w:font>
  <w:font w:name="DINPro-Bold">
    <w:altName w:val="Calibri"/>
    <w:charset w:val="00"/>
    <w:family w:val="auto"/>
    <w:pitch w:val="default"/>
  </w:font>
  <w:font w:name="Segoe UI">
    <w:panose1 w:val="020B0502040204020203"/>
    <w:charset w:val="00"/>
    <w:family w:val="swiss"/>
    <w:pitch w:val="variable"/>
    <w:sig w:usb0="E4002EFF" w:usb1="C000E47F" w:usb2="00000009" w:usb3="00000000" w:csb0="000001FF" w:csb1="00000000"/>
  </w:font>
  <w:font w:name="Roboto">
    <w:charset w:val="00"/>
    <w:family w:val="auto"/>
    <w:pitch w:val="variable"/>
    <w:sig w:usb0="E0000AFF" w:usb1="5000217F" w:usb2="00000021" w:usb3="00000000" w:csb0="0000019F" w:csb1="00000000"/>
  </w:font>
  <w:font w:name="VAG Rounded Std Light">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9F076E" w14:textId="49B7630D" w:rsidR="0028717E" w:rsidRPr="00E869F5" w:rsidRDefault="0028717E" w:rsidP="00E378FA">
    <w:pPr>
      <w:pStyle w:val="Pieddepageeduscol"/>
      <w:keepNext/>
      <w:rPr>
        <w:i/>
        <w:iC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FE5866" w14:textId="5F572B75" w:rsidR="0028717E" w:rsidRPr="00E869F5" w:rsidRDefault="0028717E" w:rsidP="00E378FA">
    <w:pPr>
      <w:pStyle w:val="Pieddepageeduscol"/>
      <w:keepNext/>
      <w:rPr>
        <w:i/>
        <w:iCs/>
      </w:rPr>
    </w:pPr>
    <w:r w:rsidRPr="00C40F35">
      <w:rPr>
        <w:rStyle w:val="eduscoled"/>
      </w:rPr>
      <w:t>eduscol.education.fr</w:t>
    </w:r>
    <w:r w:rsidRPr="00E869F5">
      <w:rPr>
        <w:i/>
        <w:iCs/>
        <w:noProof/>
      </w:rPr>
      <mc:AlternateContent>
        <mc:Choice Requires="wps">
          <w:drawing>
            <wp:anchor distT="0" distB="0" distL="114300" distR="114300" simplePos="0" relativeHeight="251666432" behindDoc="1" locked="1" layoutInCell="1" allowOverlap="1" wp14:anchorId="3E920AB6" wp14:editId="03B1B0CD">
              <wp:simplePos x="0" y="0"/>
              <wp:positionH relativeFrom="column">
                <wp:posOffset>-1261745</wp:posOffset>
              </wp:positionH>
              <wp:positionV relativeFrom="paragraph">
                <wp:posOffset>-43815</wp:posOffset>
              </wp:positionV>
              <wp:extent cx="6665595" cy="251460"/>
              <wp:effectExtent l="0" t="0" r="20955" b="15240"/>
              <wp:wrapNone/>
              <wp:docPr id="101" name="Pied de page"/>
              <wp:cNvGraphicFramePr/>
              <a:graphic xmlns:a="http://schemas.openxmlformats.org/drawingml/2006/main">
                <a:graphicData uri="http://schemas.microsoft.com/office/word/2010/wordprocessingShape">
                  <wps:wsp>
                    <wps:cNvSpPr/>
                    <wps:spPr>
                      <a:xfrm>
                        <a:off x="0" y="0"/>
                        <a:ext cx="6665595" cy="251460"/>
                      </a:xfrm>
                      <a:prstGeom prst="roundRect">
                        <a:avLst>
                          <a:gd name="adj" fmla="val 50000"/>
                        </a:avLst>
                      </a:prstGeom>
                      <a:solidFill>
                        <a:srgbClr val="DAD2CE"/>
                      </a:solidFill>
                      <a:ln>
                        <a:solidFill>
                          <a:srgbClr val="DAD2CE"/>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2E16060" w14:textId="77777777" w:rsidR="0028717E" w:rsidRPr="006A3DC5" w:rsidRDefault="0028717E" w:rsidP="006E5B95">
                          <w:pPr>
                            <w:rPr>
                              <w:position w:val="6"/>
                            </w:rPr>
                          </w:pPr>
                          <w:r w:rsidRPr="006A3DC5">
                            <w:t xml:space="preserve"> </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E920AB6" id="Pied de page" o:spid="_x0000_s1032" style="position:absolute;left:0;text-align:left;margin-left:-99.35pt;margin-top:-3.45pt;width:524.85pt;height:19.8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" fillcolor="#dad2ce" strokecolor="#dad2ce" strokeweight="2pt">
              <v:textbox inset="0,0,0,0">
                <w:txbxContent>
                  <w:p w14:paraId="02E16060" w14:textId="77777777" w:rsidR="0028717E" w:rsidRPr="006A3DC5" w:rsidRDefault="0028717E" w:rsidP="006E5B95">
                    <w:pPr>
                      <w:rPr>
                        <w:position w:val="6"/>
                      </w:rPr>
                    </w:pPr>
                    <w:r w:rsidRPr="006A3DC5">
                      <w:t xml:space="preserve"> </w:t>
                    </w:r>
                  </w:p>
                </w:txbxContent>
              </v:textbox>
              <w10:anchorlock/>
            </v:roundrect>
          </w:pict>
        </mc:Fallback>
      </mc:AlternateContent>
    </w:r>
    <w:r>
      <w:rPr>
        <w:spacing w:val="4"/>
        <w:sz w:val="18"/>
        <w:szCs w:val="18"/>
      </w:rPr>
      <w:tab/>
    </w:r>
    <w:r w:rsidRPr="00C40F35">
      <w:rPr>
        <w:rStyle w:val="MENJ"/>
      </w:rPr>
      <w:t>Ministère de l’Éducation nationale</w:t>
    </w:r>
    <w:r w:rsidRPr="00C40F35">
      <w:rPr>
        <w:rStyle w:val="MENJ"/>
      </w:rPr>
      <w:tab/>
    </w:r>
    <w:r w:rsidR="00484CF5">
      <w:rPr>
        <w:rStyle w:val="MENJ"/>
      </w:rPr>
      <w:t>Mars</w:t>
    </w:r>
    <w:r>
      <w:rPr>
        <w:rStyle w:val="MENJ"/>
      </w:rPr>
      <w:t xml:space="preserve"> </w:t>
    </w:r>
    <w:r w:rsidRPr="00C40F35">
      <w:rPr>
        <w:rStyle w:val="MENJ"/>
      </w:rPr>
      <w:t>202</w:t>
    </w:r>
    <w:r w:rsidR="00484CF5">
      <w:rPr>
        <w:rStyle w:val="MENJ"/>
      </w:rPr>
      <w:t>6</w:t>
    </w:r>
    <w:r>
      <w:tab/>
    </w:r>
    <w:r w:rsidRPr="00C40F35">
      <w:rPr>
        <w:rStyle w:val="Pages"/>
      </w:rPr>
      <w:fldChar w:fldCharType="begin"/>
    </w:r>
    <w:r w:rsidRPr="00C40F35">
      <w:rPr>
        <w:rStyle w:val="Pages"/>
      </w:rPr>
      <w:instrText xml:space="preserve"> PAGE   \* MERGEFORMAT </w:instrText>
    </w:r>
    <w:r w:rsidRPr="00C40F35">
      <w:rPr>
        <w:rStyle w:val="Pages"/>
      </w:rPr>
      <w:fldChar w:fldCharType="separate"/>
    </w:r>
    <w:r w:rsidR="002211A8">
      <w:rPr>
        <w:rStyle w:val="Pages"/>
        <w:noProof/>
      </w:rPr>
      <w:t>1</w:t>
    </w:r>
    <w:r w:rsidRPr="00C40F35">
      <w:rPr>
        <w:rStyle w:val="Pages"/>
      </w:rPr>
      <w:fldChar w:fldCharType="end"/>
    </w:r>
    <w:r w:rsidRPr="00C40F35">
      <w:rPr>
        <w:rStyle w:val="Pages"/>
      </w:rPr>
      <w:t xml:space="preserve"> sur </w:t>
    </w:r>
    <w:r w:rsidRPr="00C40F35">
      <w:rPr>
        <w:rStyle w:val="Pages"/>
      </w:rPr>
      <w:fldChar w:fldCharType="begin"/>
    </w:r>
    <w:r w:rsidRPr="00C40F35">
      <w:rPr>
        <w:rStyle w:val="Pages"/>
      </w:rPr>
      <w:instrText xml:space="preserve"> NUMPAGES   \* MERGEFORMAT </w:instrText>
    </w:r>
    <w:r w:rsidRPr="00C40F35">
      <w:rPr>
        <w:rStyle w:val="Pages"/>
      </w:rPr>
      <w:fldChar w:fldCharType="separate"/>
    </w:r>
    <w:r w:rsidR="002211A8">
      <w:rPr>
        <w:rStyle w:val="Pages"/>
        <w:noProof/>
      </w:rPr>
      <w:t>25</w:t>
    </w:r>
    <w:r w:rsidRPr="00C40F35">
      <w:rPr>
        <w:rStyle w:val="Page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DF09DD" w14:textId="77777777" w:rsidR="003566F9" w:rsidRDefault="003566F9">
      <w:pPr>
        <w:rPr>
          <w:sz w:val="12"/>
        </w:rPr>
      </w:pPr>
      <w:r>
        <w:separator/>
      </w:r>
    </w:p>
  </w:footnote>
  <w:footnote w:type="continuationSeparator" w:id="0">
    <w:p w14:paraId="0F15A946" w14:textId="77777777" w:rsidR="003566F9" w:rsidRDefault="003566F9">
      <w:pPr>
        <w:rPr>
          <w:sz w:val="12"/>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FC907B" w14:textId="3B98192E" w:rsidR="0028717E" w:rsidRPr="000F1A84" w:rsidRDefault="0028717E" w:rsidP="006E5B95">
    <w:pPr>
      <w:spacing w:after="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2B4627" w14:textId="5E662018" w:rsidR="0028717E" w:rsidRPr="00703E3B" w:rsidRDefault="0028717E" w:rsidP="00703E3B">
    <w:pPr>
      <w:tabs>
        <w:tab w:val="center" w:pos="4536"/>
        <w:tab w:val="right" w:pos="9072"/>
      </w:tabs>
      <w:spacing w:before="50" w:after="0" w:line="240" w:lineRule="auto"/>
      <w:ind w:left="1843"/>
      <w:rPr>
        <w:rFonts w:ascii="VAG Rounded Std Light" w:eastAsia="VAG Rounded Std Light" w:hAnsi="VAG Rounded Std Light" w:cs="VAG Rounded Std Light"/>
        <w:sz w:val="16"/>
        <w:szCs w:val="16"/>
      </w:rPr>
    </w:pPr>
    <w:r w:rsidRPr="005E4E3E">
      <w:rPr>
        <w:noProof/>
        <w:sz w:val="16"/>
        <w:szCs w:val="16"/>
        <w:lang w:eastAsia="zh-CN"/>
      </w:rPr>
      <w:drawing>
        <wp:anchor distT="0" distB="0" distL="114300" distR="114300" simplePos="0" relativeHeight="251659264" behindDoc="1" locked="0" layoutInCell="1" allowOverlap="1" wp14:anchorId="5DB994E7" wp14:editId="56111CBB">
          <wp:simplePos x="0" y="0"/>
          <wp:positionH relativeFrom="page">
            <wp:align>right</wp:align>
          </wp:positionH>
          <wp:positionV relativeFrom="paragraph">
            <wp:posOffset>-449580</wp:posOffset>
          </wp:positionV>
          <wp:extent cx="7543800" cy="3973830"/>
          <wp:effectExtent l="0" t="0" r="0" b="7620"/>
          <wp:wrapTopAndBottom/>
          <wp:docPr id="78" name="Image 78"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A22_Lycee_P_1_PhyChi_Tetiere1.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43800" cy="3973830"/>
                  </a:xfrm>
                  <a:prstGeom prst="rect">
                    <a:avLst/>
                  </a:prstGeom>
                </pic:spPr>
              </pic:pic>
            </a:graphicData>
          </a:graphic>
          <wp14:sizeRelH relativeFrom="margin">
            <wp14:pctWidth>0</wp14:pctWidth>
          </wp14:sizeRelH>
          <wp14:sizeRelV relativeFrom="margin">
            <wp14:pctHeight>0</wp14:pctHeight>
          </wp14:sizeRelV>
        </wp:anchor>
      </w:drawing>
    </w:r>
    <w:r w:rsidRPr="005E4E3E">
      <w:rPr>
        <w:noProof/>
        <w:sz w:val="16"/>
        <w:szCs w:val="16"/>
        <w:lang w:eastAsia="zh-CN"/>
      </w:rPr>
      <w:drawing>
        <wp:anchor distT="0" distB="0" distL="114300" distR="114300" simplePos="0" relativeHeight="251661312" behindDoc="1" locked="0" layoutInCell="1" allowOverlap="1" wp14:anchorId="6602CC5C" wp14:editId="1466DA8A">
          <wp:simplePos x="0" y="0"/>
          <wp:positionH relativeFrom="page">
            <wp:align>right</wp:align>
          </wp:positionH>
          <wp:positionV relativeFrom="paragraph">
            <wp:posOffset>-449580</wp:posOffset>
          </wp:positionV>
          <wp:extent cx="7543800" cy="3973830"/>
          <wp:effectExtent l="0" t="0" r="0" b="7620"/>
          <wp:wrapTopAndBottom/>
          <wp:docPr id="92" name="Image 92"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A22_Lycee_P_1_PhyChi_Tetiere1.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43800" cy="397383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12F10"/>
    <w:multiLevelType w:val="hybridMultilevel"/>
    <w:tmpl w:val="A7004C22"/>
    <w:lvl w:ilvl="0" w:tplc="0A965C80">
      <w:start w:val="1"/>
      <w:numFmt w:val="decimal"/>
      <w:lvlText w:val="%1."/>
      <w:lvlJc w:val="left"/>
      <w:pPr>
        <w:ind w:left="777" w:hanging="360"/>
      </w:pPr>
      <w:rPr>
        <w:b/>
        <w:bCs/>
      </w:rPr>
    </w:lvl>
    <w:lvl w:ilvl="1" w:tplc="040C0019" w:tentative="1">
      <w:start w:val="1"/>
      <w:numFmt w:val="lowerLetter"/>
      <w:lvlText w:val="%2."/>
      <w:lvlJc w:val="left"/>
      <w:pPr>
        <w:ind w:left="1497" w:hanging="360"/>
      </w:pPr>
    </w:lvl>
    <w:lvl w:ilvl="2" w:tplc="040C001B" w:tentative="1">
      <w:start w:val="1"/>
      <w:numFmt w:val="lowerRoman"/>
      <w:lvlText w:val="%3."/>
      <w:lvlJc w:val="right"/>
      <w:pPr>
        <w:ind w:left="2217" w:hanging="180"/>
      </w:pPr>
    </w:lvl>
    <w:lvl w:ilvl="3" w:tplc="040C000F" w:tentative="1">
      <w:start w:val="1"/>
      <w:numFmt w:val="decimal"/>
      <w:lvlText w:val="%4."/>
      <w:lvlJc w:val="left"/>
      <w:pPr>
        <w:ind w:left="2937" w:hanging="360"/>
      </w:pPr>
    </w:lvl>
    <w:lvl w:ilvl="4" w:tplc="040C0019" w:tentative="1">
      <w:start w:val="1"/>
      <w:numFmt w:val="lowerLetter"/>
      <w:lvlText w:val="%5."/>
      <w:lvlJc w:val="left"/>
      <w:pPr>
        <w:ind w:left="3657" w:hanging="360"/>
      </w:pPr>
    </w:lvl>
    <w:lvl w:ilvl="5" w:tplc="040C001B" w:tentative="1">
      <w:start w:val="1"/>
      <w:numFmt w:val="lowerRoman"/>
      <w:lvlText w:val="%6."/>
      <w:lvlJc w:val="right"/>
      <w:pPr>
        <w:ind w:left="4377" w:hanging="180"/>
      </w:pPr>
    </w:lvl>
    <w:lvl w:ilvl="6" w:tplc="040C000F" w:tentative="1">
      <w:start w:val="1"/>
      <w:numFmt w:val="decimal"/>
      <w:lvlText w:val="%7."/>
      <w:lvlJc w:val="left"/>
      <w:pPr>
        <w:ind w:left="5097" w:hanging="360"/>
      </w:pPr>
    </w:lvl>
    <w:lvl w:ilvl="7" w:tplc="040C0019" w:tentative="1">
      <w:start w:val="1"/>
      <w:numFmt w:val="lowerLetter"/>
      <w:lvlText w:val="%8."/>
      <w:lvlJc w:val="left"/>
      <w:pPr>
        <w:ind w:left="5817" w:hanging="360"/>
      </w:pPr>
    </w:lvl>
    <w:lvl w:ilvl="8" w:tplc="040C001B" w:tentative="1">
      <w:start w:val="1"/>
      <w:numFmt w:val="lowerRoman"/>
      <w:lvlText w:val="%9."/>
      <w:lvlJc w:val="right"/>
      <w:pPr>
        <w:ind w:left="6537" w:hanging="180"/>
      </w:pPr>
    </w:lvl>
  </w:abstractNum>
  <w:abstractNum w:abstractNumId="1" w15:restartNumberingAfterBreak="0">
    <w:nsid w:val="029D7F60"/>
    <w:multiLevelType w:val="hybridMultilevel"/>
    <w:tmpl w:val="AC22308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03C553AE"/>
    <w:multiLevelType w:val="hybridMultilevel"/>
    <w:tmpl w:val="8F229112"/>
    <w:lvl w:ilvl="0" w:tplc="040C000F">
      <w:start w:val="1"/>
      <w:numFmt w:val="decimal"/>
      <w:lvlText w:val="%1."/>
      <w:lvlJc w:val="left"/>
      <w:pPr>
        <w:ind w:left="777" w:hanging="360"/>
      </w:pPr>
    </w:lvl>
    <w:lvl w:ilvl="1" w:tplc="040C0019" w:tentative="1">
      <w:start w:val="1"/>
      <w:numFmt w:val="lowerLetter"/>
      <w:lvlText w:val="%2."/>
      <w:lvlJc w:val="left"/>
      <w:pPr>
        <w:ind w:left="1497" w:hanging="360"/>
      </w:pPr>
    </w:lvl>
    <w:lvl w:ilvl="2" w:tplc="040C001B" w:tentative="1">
      <w:start w:val="1"/>
      <w:numFmt w:val="lowerRoman"/>
      <w:lvlText w:val="%3."/>
      <w:lvlJc w:val="right"/>
      <w:pPr>
        <w:ind w:left="2217" w:hanging="180"/>
      </w:pPr>
    </w:lvl>
    <w:lvl w:ilvl="3" w:tplc="040C000F" w:tentative="1">
      <w:start w:val="1"/>
      <w:numFmt w:val="decimal"/>
      <w:lvlText w:val="%4."/>
      <w:lvlJc w:val="left"/>
      <w:pPr>
        <w:ind w:left="2937" w:hanging="360"/>
      </w:pPr>
    </w:lvl>
    <w:lvl w:ilvl="4" w:tplc="040C0019" w:tentative="1">
      <w:start w:val="1"/>
      <w:numFmt w:val="lowerLetter"/>
      <w:lvlText w:val="%5."/>
      <w:lvlJc w:val="left"/>
      <w:pPr>
        <w:ind w:left="3657" w:hanging="360"/>
      </w:pPr>
    </w:lvl>
    <w:lvl w:ilvl="5" w:tplc="040C001B" w:tentative="1">
      <w:start w:val="1"/>
      <w:numFmt w:val="lowerRoman"/>
      <w:lvlText w:val="%6."/>
      <w:lvlJc w:val="right"/>
      <w:pPr>
        <w:ind w:left="4377" w:hanging="180"/>
      </w:pPr>
    </w:lvl>
    <w:lvl w:ilvl="6" w:tplc="040C000F" w:tentative="1">
      <w:start w:val="1"/>
      <w:numFmt w:val="decimal"/>
      <w:lvlText w:val="%7."/>
      <w:lvlJc w:val="left"/>
      <w:pPr>
        <w:ind w:left="5097" w:hanging="360"/>
      </w:pPr>
    </w:lvl>
    <w:lvl w:ilvl="7" w:tplc="040C0019" w:tentative="1">
      <w:start w:val="1"/>
      <w:numFmt w:val="lowerLetter"/>
      <w:lvlText w:val="%8."/>
      <w:lvlJc w:val="left"/>
      <w:pPr>
        <w:ind w:left="5817" w:hanging="360"/>
      </w:pPr>
    </w:lvl>
    <w:lvl w:ilvl="8" w:tplc="040C001B" w:tentative="1">
      <w:start w:val="1"/>
      <w:numFmt w:val="lowerRoman"/>
      <w:lvlText w:val="%9."/>
      <w:lvlJc w:val="right"/>
      <w:pPr>
        <w:ind w:left="6537" w:hanging="180"/>
      </w:pPr>
    </w:lvl>
  </w:abstractNum>
  <w:abstractNum w:abstractNumId="3" w15:restartNumberingAfterBreak="0">
    <w:nsid w:val="03DB1404"/>
    <w:multiLevelType w:val="hybridMultilevel"/>
    <w:tmpl w:val="03CE5308"/>
    <w:lvl w:ilvl="0" w:tplc="AED6C1BE">
      <w:start w:val="1"/>
      <w:numFmt w:val="decimal"/>
      <w:lvlText w:val="%1."/>
      <w:lvlJc w:val="left"/>
      <w:pPr>
        <w:ind w:left="777" w:hanging="360"/>
      </w:pPr>
      <w:rPr>
        <w:color w:val="000000" w:themeColor="text1"/>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049204A1"/>
    <w:multiLevelType w:val="hybridMultilevel"/>
    <w:tmpl w:val="8F229112"/>
    <w:lvl w:ilvl="0" w:tplc="040C000F">
      <w:start w:val="1"/>
      <w:numFmt w:val="decimal"/>
      <w:lvlText w:val="%1."/>
      <w:lvlJc w:val="left"/>
      <w:pPr>
        <w:ind w:left="777" w:hanging="360"/>
      </w:pPr>
    </w:lvl>
    <w:lvl w:ilvl="1" w:tplc="040C0019" w:tentative="1">
      <w:start w:val="1"/>
      <w:numFmt w:val="lowerLetter"/>
      <w:lvlText w:val="%2."/>
      <w:lvlJc w:val="left"/>
      <w:pPr>
        <w:ind w:left="1497" w:hanging="360"/>
      </w:pPr>
    </w:lvl>
    <w:lvl w:ilvl="2" w:tplc="040C001B" w:tentative="1">
      <w:start w:val="1"/>
      <w:numFmt w:val="lowerRoman"/>
      <w:lvlText w:val="%3."/>
      <w:lvlJc w:val="right"/>
      <w:pPr>
        <w:ind w:left="2217" w:hanging="180"/>
      </w:pPr>
    </w:lvl>
    <w:lvl w:ilvl="3" w:tplc="040C000F" w:tentative="1">
      <w:start w:val="1"/>
      <w:numFmt w:val="decimal"/>
      <w:lvlText w:val="%4."/>
      <w:lvlJc w:val="left"/>
      <w:pPr>
        <w:ind w:left="2937" w:hanging="360"/>
      </w:pPr>
    </w:lvl>
    <w:lvl w:ilvl="4" w:tplc="040C0019" w:tentative="1">
      <w:start w:val="1"/>
      <w:numFmt w:val="lowerLetter"/>
      <w:lvlText w:val="%5."/>
      <w:lvlJc w:val="left"/>
      <w:pPr>
        <w:ind w:left="3657" w:hanging="360"/>
      </w:pPr>
    </w:lvl>
    <w:lvl w:ilvl="5" w:tplc="040C001B" w:tentative="1">
      <w:start w:val="1"/>
      <w:numFmt w:val="lowerRoman"/>
      <w:lvlText w:val="%6."/>
      <w:lvlJc w:val="right"/>
      <w:pPr>
        <w:ind w:left="4377" w:hanging="180"/>
      </w:pPr>
    </w:lvl>
    <w:lvl w:ilvl="6" w:tplc="040C000F" w:tentative="1">
      <w:start w:val="1"/>
      <w:numFmt w:val="decimal"/>
      <w:lvlText w:val="%7."/>
      <w:lvlJc w:val="left"/>
      <w:pPr>
        <w:ind w:left="5097" w:hanging="360"/>
      </w:pPr>
    </w:lvl>
    <w:lvl w:ilvl="7" w:tplc="040C0019" w:tentative="1">
      <w:start w:val="1"/>
      <w:numFmt w:val="lowerLetter"/>
      <w:lvlText w:val="%8."/>
      <w:lvlJc w:val="left"/>
      <w:pPr>
        <w:ind w:left="5817" w:hanging="360"/>
      </w:pPr>
    </w:lvl>
    <w:lvl w:ilvl="8" w:tplc="040C001B" w:tentative="1">
      <w:start w:val="1"/>
      <w:numFmt w:val="lowerRoman"/>
      <w:lvlText w:val="%9."/>
      <w:lvlJc w:val="right"/>
      <w:pPr>
        <w:ind w:left="6537" w:hanging="180"/>
      </w:pPr>
    </w:lvl>
  </w:abstractNum>
  <w:abstractNum w:abstractNumId="5" w15:restartNumberingAfterBreak="0">
    <w:nsid w:val="05A94686"/>
    <w:multiLevelType w:val="hybridMultilevel"/>
    <w:tmpl w:val="9D96086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069410B8"/>
    <w:multiLevelType w:val="hybridMultilevel"/>
    <w:tmpl w:val="8F229112"/>
    <w:lvl w:ilvl="0" w:tplc="040C000F">
      <w:start w:val="1"/>
      <w:numFmt w:val="decimal"/>
      <w:lvlText w:val="%1."/>
      <w:lvlJc w:val="left"/>
      <w:pPr>
        <w:ind w:left="777" w:hanging="360"/>
      </w:pPr>
    </w:lvl>
    <w:lvl w:ilvl="1" w:tplc="040C0019" w:tentative="1">
      <w:start w:val="1"/>
      <w:numFmt w:val="lowerLetter"/>
      <w:lvlText w:val="%2."/>
      <w:lvlJc w:val="left"/>
      <w:pPr>
        <w:ind w:left="1497" w:hanging="360"/>
      </w:pPr>
    </w:lvl>
    <w:lvl w:ilvl="2" w:tplc="040C001B" w:tentative="1">
      <w:start w:val="1"/>
      <w:numFmt w:val="lowerRoman"/>
      <w:lvlText w:val="%3."/>
      <w:lvlJc w:val="right"/>
      <w:pPr>
        <w:ind w:left="2217" w:hanging="180"/>
      </w:pPr>
    </w:lvl>
    <w:lvl w:ilvl="3" w:tplc="040C000F" w:tentative="1">
      <w:start w:val="1"/>
      <w:numFmt w:val="decimal"/>
      <w:lvlText w:val="%4."/>
      <w:lvlJc w:val="left"/>
      <w:pPr>
        <w:ind w:left="2937" w:hanging="360"/>
      </w:pPr>
    </w:lvl>
    <w:lvl w:ilvl="4" w:tplc="040C0019" w:tentative="1">
      <w:start w:val="1"/>
      <w:numFmt w:val="lowerLetter"/>
      <w:lvlText w:val="%5."/>
      <w:lvlJc w:val="left"/>
      <w:pPr>
        <w:ind w:left="3657" w:hanging="360"/>
      </w:pPr>
    </w:lvl>
    <w:lvl w:ilvl="5" w:tplc="040C001B" w:tentative="1">
      <w:start w:val="1"/>
      <w:numFmt w:val="lowerRoman"/>
      <w:lvlText w:val="%6."/>
      <w:lvlJc w:val="right"/>
      <w:pPr>
        <w:ind w:left="4377" w:hanging="180"/>
      </w:pPr>
    </w:lvl>
    <w:lvl w:ilvl="6" w:tplc="040C000F" w:tentative="1">
      <w:start w:val="1"/>
      <w:numFmt w:val="decimal"/>
      <w:lvlText w:val="%7."/>
      <w:lvlJc w:val="left"/>
      <w:pPr>
        <w:ind w:left="5097" w:hanging="360"/>
      </w:pPr>
    </w:lvl>
    <w:lvl w:ilvl="7" w:tplc="040C0019" w:tentative="1">
      <w:start w:val="1"/>
      <w:numFmt w:val="lowerLetter"/>
      <w:lvlText w:val="%8."/>
      <w:lvlJc w:val="left"/>
      <w:pPr>
        <w:ind w:left="5817" w:hanging="360"/>
      </w:pPr>
    </w:lvl>
    <w:lvl w:ilvl="8" w:tplc="040C001B" w:tentative="1">
      <w:start w:val="1"/>
      <w:numFmt w:val="lowerRoman"/>
      <w:lvlText w:val="%9."/>
      <w:lvlJc w:val="right"/>
      <w:pPr>
        <w:ind w:left="6537" w:hanging="180"/>
      </w:pPr>
    </w:lvl>
  </w:abstractNum>
  <w:abstractNum w:abstractNumId="7" w15:restartNumberingAfterBreak="0">
    <w:nsid w:val="0A4066A7"/>
    <w:multiLevelType w:val="hybridMultilevel"/>
    <w:tmpl w:val="8F229112"/>
    <w:lvl w:ilvl="0" w:tplc="040C000F">
      <w:start w:val="1"/>
      <w:numFmt w:val="decimal"/>
      <w:lvlText w:val="%1."/>
      <w:lvlJc w:val="left"/>
      <w:pPr>
        <w:ind w:left="777" w:hanging="360"/>
      </w:pPr>
    </w:lvl>
    <w:lvl w:ilvl="1" w:tplc="040C0019" w:tentative="1">
      <w:start w:val="1"/>
      <w:numFmt w:val="lowerLetter"/>
      <w:lvlText w:val="%2."/>
      <w:lvlJc w:val="left"/>
      <w:pPr>
        <w:ind w:left="1497" w:hanging="360"/>
      </w:pPr>
    </w:lvl>
    <w:lvl w:ilvl="2" w:tplc="040C001B" w:tentative="1">
      <w:start w:val="1"/>
      <w:numFmt w:val="lowerRoman"/>
      <w:lvlText w:val="%3."/>
      <w:lvlJc w:val="right"/>
      <w:pPr>
        <w:ind w:left="2217" w:hanging="180"/>
      </w:pPr>
    </w:lvl>
    <w:lvl w:ilvl="3" w:tplc="040C000F" w:tentative="1">
      <w:start w:val="1"/>
      <w:numFmt w:val="decimal"/>
      <w:lvlText w:val="%4."/>
      <w:lvlJc w:val="left"/>
      <w:pPr>
        <w:ind w:left="2937" w:hanging="360"/>
      </w:pPr>
    </w:lvl>
    <w:lvl w:ilvl="4" w:tplc="040C0019" w:tentative="1">
      <w:start w:val="1"/>
      <w:numFmt w:val="lowerLetter"/>
      <w:lvlText w:val="%5."/>
      <w:lvlJc w:val="left"/>
      <w:pPr>
        <w:ind w:left="3657" w:hanging="360"/>
      </w:pPr>
    </w:lvl>
    <w:lvl w:ilvl="5" w:tplc="040C001B" w:tentative="1">
      <w:start w:val="1"/>
      <w:numFmt w:val="lowerRoman"/>
      <w:lvlText w:val="%6."/>
      <w:lvlJc w:val="right"/>
      <w:pPr>
        <w:ind w:left="4377" w:hanging="180"/>
      </w:pPr>
    </w:lvl>
    <w:lvl w:ilvl="6" w:tplc="040C000F" w:tentative="1">
      <w:start w:val="1"/>
      <w:numFmt w:val="decimal"/>
      <w:lvlText w:val="%7."/>
      <w:lvlJc w:val="left"/>
      <w:pPr>
        <w:ind w:left="5097" w:hanging="360"/>
      </w:pPr>
    </w:lvl>
    <w:lvl w:ilvl="7" w:tplc="040C0019" w:tentative="1">
      <w:start w:val="1"/>
      <w:numFmt w:val="lowerLetter"/>
      <w:lvlText w:val="%8."/>
      <w:lvlJc w:val="left"/>
      <w:pPr>
        <w:ind w:left="5817" w:hanging="360"/>
      </w:pPr>
    </w:lvl>
    <w:lvl w:ilvl="8" w:tplc="040C001B" w:tentative="1">
      <w:start w:val="1"/>
      <w:numFmt w:val="lowerRoman"/>
      <w:lvlText w:val="%9."/>
      <w:lvlJc w:val="right"/>
      <w:pPr>
        <w:ind w:left="6537" w:hanging="180"/>
      </w:pPr>
    </w:lvl>
  </w:abstractNum>
  <w:abstractNum w:abstractNumId="8" w15:restartNumberingAfterBreak="0">
    <w:nsid w:val="0ABA28B3"/>
    <w:multiLevelType w:val="hybridMultilevel"/>
    <w:tmpl w:val="8F229112"/>
    <w:lvl w:ilvl="0" w:tplc="040C000F">
      <w:start w:val="1"/>
      <w:numFmt w:val="decimal"/>
      <w:lvlText w:val="%1."/>
      <w:lvlJc w:val="left"/>
      <w:pPr>
        <w:ind w:left="777" w:hanging="360"/>
      </w:pPr>
    </w:lvl>
    <w:lvl w:ilvl="1" w:tplc="040C0019" w:tentative="1">
      <w:start w:val="1"/>
      <w:numFmt w:val="lowerLetter"/>
      <w:lvlText w:val="%2."/>
      <w:lvlJc w:val="left"/>
      <w:pPr>
        <w:ind w:left="1497" w:hanging="360"/>
      </w:pPr>
    </w:lvl>
    <w:lvl w:ilvl="2" w:tplc="040C001B" w:tentative="1">
      <w:start w:val="1"/>
      <w:numFmt w:val="lowerRoman"/>
      <w:lvlText w:val="%3."/>
      <w:lvlJc w:val="right"/>
      <w:pPr>
        <w:ind w:left="2217" w:hanging="180"/>
      </w:pPr>
    </w:lvl>
    <w:lvl w:ilvl="3" w:tplc="040C000F" w:tentative="1">
      <w:start w:val="1"/>
      <w:numFmt w:val="decimal"/>
      <w:lvlText w:val="%4."/>
      <w:lvlJc w:val="left"/>
      <w:pPr>
        <w:ind w:left="2937" w:hanging="360"/>
      </w:pPr>
    </w:lvl>
    <w:lvl w:ilvl="4" w:tplc="040C0019" w:tentative="1">
      <w:start w:val="1"/>
      <w:numFmt w:val="lowerLetter"/>
      <w:lvlText w:val="%5."/>
      <w:lvlJc w:val="left"/>
      <w:pPr>
        <w:ind w:left="3657" w:hanging="360"/>
      </w:pPr>
    </w:lvl>
    <w:lvl w:ilvl="5" w:tplc="040C001B" w:tentative="1">
      <w:start w:val="1"/>
      <w:numFmt w:val="lowerRoman"/>
      <w:lvlText w:val="%6."/>
      <w:lvlJc w:val="right"/>
      <w:pPr>
        <w:ind w:left="4377" w:hanging="180"/>
      </w:pPr>
    </w:lvl>
    <w:lvl w:ilvl="6" w:tplc="040C000F" w:tentative="1">
      <w:start w:val="1"/>
      <w:numFmt w:val="decimal"/>
      <w:lvlText w:val="%7."/>
      <w:lvlJc w:val="left"/>
      <w:pPr>
        <w:ind w:left="5097" w:hanging="360"/>
      </w:pPr>
    </w:lvl>
    <w:lvl w:ilvl="7" w:tplc="040C0019" w:tentative="1">
      <w:start w:val="1"/>
      <w:numFmt w:val="lowerLetter"/>
      <w:lvlText w:val="%8."/>
      <w:lvlJc w:val="left"/>
      <w:pPr>
        <w:ind w:left="5817" w:hanging="360"/>
      </w:pPr>
    </w:lvl>
    <w:lvl w:ilvl="8" w:tplc="040C001B" w:tentative="1">
      <w:start w:val="1"/>
      <w:numFmt w:val="lowerRoman"/>
      <w:lvlText w:val="%9."/>
      <w:lvlJc w:val="right"/>
      <w:pPr>
        <w:ind w:left="6537" w:hanging="180"/>
      </w:pPr>
    </w:lvl>
  </w:abstractNum>
  <w:abstractNum w:abstractNumId="9" w15:restartNumberingAfterBreak="0">
    <w:nsid w:val="0B282B0E"/>
    <w:multiLevelType w:val="hybridMultilevel"/>
    <w:tmpl w:val="8F229112"/>
    <w:lvl w:ilvl="0" w:tplc="040C000F">
      <w:start w:val="1"/>
      <w:numFmt w:val="decimal"/>
      <w:lvlText w:val="%1."/>
      <w:lvlJc w:val="left"/>
      <w:pPr>
        <w:ind w:left="777" w:hanging="360"/>
      </w:pPr>
    </w:lvl>
    <w:lvl w:ilvl="1" w:tplc="040C0019" w:tentative="1">
      <w:start w:val="1"/>
      <w:numFmt w:val="lowerLetter"/>
      <w:lvlText w:val="%2."/>
      <w:lvlJc w:val="left"/>
      <w:pPr>
        <w:ind w:left="1497" w:hanging="360"/>
      </w:pPr>
    </w:lvl>
    <w:lvl w:ilvl="2" w:tplc="040C001B" w:tentative="1">
      <w:start w:val="1"/>
      <w:numFmt w:val="lowerRoman"/>
      <w:lvlText w:val="%3."/>
      <w:lvlJc w:val="right"/>
      <w:pPr>
        <w:ind w:left="2217" w:hanging="180"/>
      </w:pPr>
    </w:lvl>
    <w:lvl w:ilvl="3" w:tplc="040C000F" w:tentative="1">
      <w:start w:val="1"/>
      <w:numFmt w:val="decimal"/>
      <w:lvlText w:val="%4."/>
      <w:lvlJc w:val="left"/>
      <w:pPr>
        <w:ind w:left="2937" w:hanging="360"/>
      </w:pPr>
    </w:lvl>
    <w:lvl w:ilvl="4" w:tplc="040C0019" w:tentative="1">
      <w:start w:val="1"/>
      <w:numFmt w:val="lowerLetter"/>
      <w:lvlText w:val="%5."/>
      <w:lvlJc w:val="left"/>
      <w:pPr>
        <w:ind w:left="3657" w:hanging="360"/>
      </w:pPr>
    </w:lvl>
    <w:lvl w:ilvl="5" w:tplc="040C001B" w:tentative="1">
      <w:start w:val="1"/>
      <w:numFmt w:val="lowerRoman"/>
      <w:lvlText w:val="%6."/>
      <w:lvlJc w:val="right"/>
      <w:pPr>
        <w:ind w:left="4377" w:hanging="180"/>
      </w:pPr>
    </w:lvl>
    <w:lvl w:ilvl="6" w:tplc="040C000F" w:tentative="1">
      <w:start w:val="1"/>
      <w:numFmt w:val="decimal"/>
      <w:lvlText w:val="%7."/>
      <w:lvlJc w:val="left"/>
      <w:pPr>
        <w:ind w:left="5097" w:hanging="360"/>
      </w:pPr>
    </w:lvl>
    <w:lvl w:ilvl="7" w:tplc="040C0019" w:tentative="1">
      <w:start w:val="1"/>
      <w:numFmt w:val="lowerLetter"/>
      <w:lvlText w:val="%8."/>
      <w:lvlJc w:val="left"/>
      <w:pPr>
        <w:ind w:left="5817" w:hanging="360"/>
      </w:pPr>
    </w:lvl>
    <w:lvl w:ilvl="8" w:tplc="040C001B" w:tentative="1">
      <w:start w:val="1"/>
      <w:numFmt w:val="lowerRoman"/>
      <w:lvlText w:val="%9."/>
      <w:lvlJc w:val="right"/>
      <w:pPr>
        <w:ind w:left="6537" w:hanging="180"/>
      </w:pPr>
    </w:lvl>
  </w:abstractNum>
  <w:abstractNum w:abstractNumId="10" w15:restartNumberingAfterBreak="0">
    <w:nsid w:val="0BB42E6D"/>
    <w:multiLevelType w:val="hybridMultilevel"/>
    <w:tmpl w:val="8F229112"/>
    <w:lvl w:ilvl="0" w:tplc="040C000F">
      <w:start w:val="1"/>
      <w:numFmt w:val="decimal"/>
      <w:lvlText w:val="%1."/>
      <w:lvlJc w:val="left"/>
      <w:pPr>
        <w:ind w:left="777" w:hanging="360"/>
      </w:pPr>
    </w:lvl>
    <w:lvl w:ilvl="1" w:tplc="040C0019" w:tentative="1">
      <w:start w:val="1"/>
      <w:numFmt w:val="lowerLetter"/>
      <w:lvlText w:val="%2."/>
      <w:lvlJc w:val="left"/>
      <w:pPr>
        <w:ind w:left="1497" w:hanging="360"/>
      </w:pPr>
    </w:lvl>
    <w:lvl w:ilvl="2" w:tplc="040C001B" w:tentative="1">
      <w:start w:val="1"/>
      <w:numFmt w:val="lowerRoman"/>
      <w:lvlText w:val="%3."/>
      <w:lvlJc w:val="right"/>
      <w:pPr>
        <w:ind w:left="2217" w:hanging="180"/>
      </w:pPr>
    </w:lvl>
    <w:lvl w:ilvl="3" w:tplc="040C000F" w:tentative="1">
      <w:start w:val="1"/>
      <w:numFmt w:val="decimal"/>
      <w:lvlText w:val="%4."/>
      <w:lvlJc w:val="left"/>
      <w:pPr>
        <w:ind w:left="2937" w:hanging="360"/>
      </w:pPr>
    </w:lvl>
    <w:lvl w:ilvl="4" w:tplc="040C0019" w:tentative="1">
      <w:start w:val="1"/>
      <w:numFmt w:val="lowerLetter"/>
      <w:lvlText w:val="%5."/>
      <w:lvlJc w:val="left"/>
      <w:pPr>
        <w:ind w:left="3657" w:hanging="360"/>
      </w:pPr>
    </w:lvl>
    <w:lvl w:ilvl="5" w:tplc="040C001B" w:tentative="1">
      <w:start w:val="1"/>
      <w:numFmt w:val="lowerRoman"/>
      <w:lvlText w:val="%6."/>
      <w:lvlJc w:val="right"/>
      <w:pPr>
        <w:ind w:left="4377" w:hanging="180"/>
      </w:pPr>
    </w:lvl>
    <w:lvl w:ilvl="6" w:tplc="040C000F" w:tentative="1">
      <w:start w:val="1"/>
      <w:numFmt w:val="decimal"/>
      <w:lvlText w:val="%7."/>
      <w:lvlJc w:val="left"/>
      <w:pPr>
        <w:ind w:left="5097" w:hanging="360"/>
      </w:pPr>
    </w:lvl>
    <w:lvl w:ilvl="7" w:tplc="040C0019" w:tentative="1">
      <w:start w:val="1"/>
      <w:numFmt w:val="lowerLetter"/>
      <w:lvlText w:val="%8."/>
      <w:lvlJc w:val="left"/>
      <w:pPr>
        <w:ind w:left="5817" w:hanging="360"/>
      </w:pPr>
    </w:lvl>
    <w:lvl w:ilvl="8" w:tplc="040C001B" w:tentative="1">
      <w:start w:val="1"/>
      <w:numFmt w:val="lowerRoman"/>
      <w:lvlText w:val="%9."/>
      <w:lvlJc w:val="right"/>
      <w:pPr>
        <w:ind w:left="6537" w:hanging="180"/>
      </w:pPr>
    </w:lvl>
  </w:abstractNum>
  <w:abstractNum w:abstractNumId="11" w15:restartNumberingAfterBreak="0">
    <w:nsid w:val="0E2F410E"/>
    <w:multiLevelType w:val="hybridMultilevel"/>
    <w:tmpl w:val="FFBEEAD2"/>
    <w:lvl w:ilvl="0" w:tplc="28268A0A">
      <w:start w:val="1"/>
      <w:numFmt w:val="decimal"/>
      <w:lvlText w:val="%1."/>
      <w:lvlJc w:val="left"/>
      <w:pPr>
        <w:ind w:left="720" w:hanging="360"/>
      </w:pPr>
      <w:rPr>
        <w:color w:val="000000" w:themeColor="text1"/>
        <w:sz w:val="20"/>
        <w:szCs w:val="20"/>
        <w:vertAlign w:val="baseli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15CA19C6"/>
    <w:multiLevelType w:val="hybridMultilevel"/>
    <w:tmpl w:val="F6E4505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17607222"/>
    <w:multiLevelType w:val="hybridMultilevel"/>
    <w:tmpl w:val="4FBE999E"/>
    <w:lvl w:ilvl="0" w:tplc="040C000F">
      <w:start w:val="1"/>
      <w:numFmt w:val="decimal"/>
      <w:lvlText w:val="%1."/>
      <w:lvlJc w:val="left"/>
      <w:pPr>
        <w:ind w:left="777" w:hanging="360"/>
      </w:pPr>
    </w:lvl>
    <w:lvl w:ilvl="1" w:tplc="040C0019" w:tentative="1">
      <w:start w:val="1"/>
      <w:numFmt w:val="lowerLetter"/>
      <w:lvlText w:val="%2."/>
      <w:lvlJc w:val="left"/>
      <w:pPr>
        <w:ind w:left="1497" w:hanging="360"/>
      </w:pPr>
    </w:lvl>
    <w:lvl w:ilvl="2" w:tplc="040C001B" w:tentative="1">
      <w:start w:val="1"/>
      <w:numFmt w:val="lowerRoman"/>
      <w:lvlText w:val="%3."/>
      <w:lvlJc w:val="right"/>
      <w:pPr>
        <w:ind w:left="2217" w:hanging="180"/>
      </w:pPr>
    </w:lvl>
    <w:lvl w:ilvl="3" w:tplc="040C000F" w:tentative="1">
      <w:start w:val="1"/>
      <w:numFmt w:val="decimal"/>
      <w:lvlText w:val="%4."/>
      <w:lvlJc w:val="left"/>
      <w:pPr>
        <w:ind w:left="2937" w:hanging="360"/>
      </w:pPr>
    </w:lvl>
    <w:lvl w:ilvl="4" w:tplc="040C0019" w:tentative="1">
      <w:start w:val="1"/>
      <w:numFmt w:val="lowerLetter"/>
      <w:lvlText w:val="%5."/>
      <w:lvlJc w:val="left"/>
      <w:pPr>
        <w:ind w:left="3657" w:hanging="360"/>
      </w:pPr>
    </w:lvl>
    <w:lvl w:ilvl="5" w:tplc="040C001B" w:tentative="1">
      <w:start w:val="1"/>
      <w:numFmt w:val="lowerRoman"/>
      <w:lvlText w:val="%6."/>
      <w:lvlJc w:val="right"/>
      <w:pPr>
        <w:ind w:left="4377" w:hanging="180"/>
      </w:pPr>
    </w:lvl>
    <w:lvl w:ilvl="6" w:tplc="040C000F" w:tentative="1">
      <w:start w:val="1"/>
      <w:numFmt w:val="decimal"/>
      <w:lvlText w:val="%7."/>
      <w:lvlJc w:val="left"/>
      <w:pPr>
        <w:ind w:left="5097" w:hanging="360"/>
      </w:pPr>
    </w:lvl>
    <w:lvl w:ilvl="7" w:tplc="040C0019" w:tentative="1">
      <w:start w:val="1"/>
      <w:numFmt w:val="lowerLetter"/>
      <w:lvlText w:val="%8."/>
      <w:lvlJc w:val="left"/>
      <w:pPr>
        <w:ind w:left="5817" w:hanging="360"/>
      </w:pPr>
    </w:lvl>
    <w:lvl w:ilvl="8" w:tplc="040C001B" w:tentative="1">
      <w:start w:val="1"/>
      <w:numFmt w:val="lowerRoman"/>
      <w:lvlText w:val="%9."/>
      <w:lvlJc w:val="right"/>
      <w:pPr>
        <w:ind w:left="6537" w:hanging="180"/>
      </w:pPr>
    </w:lvl>
  </w:abstractNum>
  <w:abstractNum w:abstractNumId="14" w15:restartNumberingAfterBreak="0">
    <w:nsid w:val="190E5D49"/>
    <w:multiLevelType w:val="hybridMultilevel"/>
    <w:tmpl w:val="6A20CC8E"/>
    <w:lvl w:ilvl="0" w:tplc="17FC9182">
      <w:start w:val="1"/>
      <w:numFmt w:val="decimal"/>
      <w:lvlText w:val="%1."/>
      <w:lvlJc w:val="left"/>
      <w:pPr>
        <w:ind w:left="360" w:hanging="360"/>
      </w:pPr>
      <w:rPr>
        <w:b/>
        <w:bCs/>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5" w15:restartNumberingAfterBreak="0">
    <w:nsid w:val="1A4A4A69"/>
    <w:multiLevelType w:val="hybridMultilevel"/>
    <w:tmpl w:val="BF6AD7C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1C8D72BD"/>
    <w:multiLevelType w:val="hybridMultilevel"/>
    <w:tmpl w:val="FC8E94A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15:restartNumberingAfterBreak="0">
    <w:nsid w:val="21E3457A"/>
    <w:multiLevelType w:val="hybridMultilevel"/>
    <w:tmpl w:val="2BCED5DE"/>
    <w:lvl w:ilvl="0" w:tplc="346A22A2">
      <w:start w:val="1"/>
      <w:numFmt w:val="decimal"/>
      <w:lvlText w:val="%1."/>
      <w:lvlJc w:val="left"/>
      <w:pPr>
        <w:ind w:left="720" w:hanging="360"/>
      </w:pPr>
      <w:rPr>
        <w:rFonts w:hint="default"/>
      </w:rPr>
    </w:lvl>
    <w:lvl w:ilvl="1" w:tplc="F87691C8">
      <w:start w:val="1"/>
      <w:numFmt w:val="lowerLetter"/>
      <w:lvlText w:val="%2."/>
      <w:lvlJc w:val="left"/>
      <w:pPr>
        <w:ind w:left="1440" w:hanging="360"/>
      </w:pPr>
    </w:lvl>
    <w:lvl w:ilvl="2" w:tplc="0982FC16">
      <w:start w:val="1"/>
      <w:numFmt w:val="lowerRoman"/>
      <w:lvlText w:val="%3."/>
      <w:lvlJc w:val="right"/>
      <w:pPr>
        <w:ind w:left="2160" w:hanging="180"/>
      </w:pPr>
    </w:lvl>
    <w:lvl w:ilvl="3" w:tplc="988A5ABE">
      <w:start w:val="1"/>
      <w:numFmt w:val="decimal"/>
      <w:lvlText w:val="%4."/>
      <w:lvlJc w:val="left"/>
      <w:pPr>
        <w:ind w:left="2880" w:hanging="360"/>
      </w:pPr>
    </w:lvl>
    <w:lvl w:ilvl="4" w:tplc="C838BD94">
      <w:start w:val="1"/>
      <w:numFmt w:val="lowerLetter"/>
      <w:lvlText w:val="%5."/>
      <w:lvlJc w:val="left"/>
      <w:pPr>
        <w:ind w:left="3600" w:hanging="360"/>
      </w:pPr>
    </w:lvl>
    <w:lvl w:ilvl="5" w:tplc="6B82CF5C">
      <w:start w:val="1"/>
      <w:numFmt w:val="lowerRoman"/>
      <w:lvlText w:val="%6."/>
      <w:lvlJc w:val="right"/>
      <w:pPr>
        <w:ind w:left="4320" w:hanging="180"/>
      </w:pPr>
    </w:lvl>
    <w:lvl w:ilvl="6" w:tplc="74B26A08">
      <w:start w:val="1"/>
      <w:numFmt w:val="decimal"/>
      <w:lvlText w:val="%7."/>
      <w:lvlJc w:val="left"/>
      <w:pPr>
        <w:ind w:left="5040" w:hanging="360"/>
      </w:pPr>
    </w:lvl>
    <w:lvl w:ilvl="7" w:tplc="509CF9AE">
      <w:start w:val="1"/>
      <w:numFmt w:val="lowerLetter"/>
      <w:lvlText w:val="%8."/>
      <w:lvlJc w:val="left"/>
      <w:pPr>
        <w:ind w:left="5760" w:hanging="360"/>
      </w:pPr>
    </w:lvl>
    <w:lvl w:ilvl="8" w:tplc="0F2683B8">
      <w:start w:val="1"/>
      <w:numFmt w:val="lowerRoman"/>
      <w:lvlText w:val="%9."/>
      <w:lvlJc w:val="right"/>
      <w:pPr>
        <w:ind w:left="6480" w:hanging="180"/>
      </w:pPr>
    </w:lvl>
  </w:abstractNum>
  <w:abstractNum w:abstractNumId="18" w15:restartNumberingAfterBreak="0">
    <w:nsid w:val="22EB52A8"/>
    <w:multiLevelType w:val="hybridMultilevel"/>
    <w:tmpl w:val="5FEC5E7A"/>
    <w:lvl w:ilvl="0" w:tplc="E0F80CD0">
      <w:numFmt w:val="bullet"/>
      <w:pStyle w:val="Listetableau"/>
      <w:lvlText w:val="•"/>
      <w:lvlJc w:val="left"/>
      <w:pPr>
        <w:ind w:left="415" w:hanging="137"/>
      </w:pPr>
      <w:rPr>
        <w:rFonts w:ascii="Marianne" w:eastAsia="Marianne" w:hAnsi="Marianne" w:cs="Marianne" w:hint="default"/>
        <w:b w:val="0"/>
        <w:bCs w:val="0"/>
        <w:i w:val="0"/>
        <w:iCs w:val="0"/>
        <w:color w:val="F29C52"/>
        <w:w w:val="100"/>
        <w:sz w:val="22"/>
        <w:szCs w:val="22"/>
        <w:lang w:val="fr-FR" w:eastAsia="en-US" w:bidi="ar-SA"/>
      </w:rPr>
    </w:lvl>
    <w:lvl w:ilvl="1" w:tplc="FE549060">
      <w:numFmt w:val="bullet"/>
      <w:lvlText w:val="•"/>
      <w:lvlJc w:val="left"/>
      <w:pPr>
        <w:ind w:left="1060" w:hanging="137"/>
      </w:pPr>
      <w:rPr>
        <w:rFonts w:hint="default"/>
        <w:lang w:val="fr-FR" w:eastAsia="en-US" w:bidi="ar-SA"/>
      </w:rPr>
    </w:lvl>
    <w:lvl w:ilvl="2" w:tplc="2954FA0A">
      <w:numFmt w:val="bullet"/>
      <w:lvlText w:val="•"/>
      <w:lvlJc w:val="left"/>
      <w:pPr>
        <w:ind w:left="1700" w:hanging="137"/>
      </w:pPr>
      <w:rPr>
        <w:rFonts w:hint="default"/>
        <w:lang w:val="fr-FR" w:eastAsia="en-US" w:bidi="ar-SA"/>
      </w:rPr>
    </w:lvl>
    <w:lvl w:ilvl="3" w:tplc="1E1C91AA">
      <w:numFmt w:val="bullet"/>
      <w:lvlText w:val="•"/>
      <w:lvlJc w:val="left"/>
      <w:pPr>
        <w:ind w:left="2340" w:hanging="137"/>
      </w:pPr>
      <w:rPr>
        <w:rFonts w:hint="default"/>
        <w:lang w:val="fr-FR" w:eastAsia="en-US" w:bidi="ar-SA"/>
      </w:rPr>
    </w:lvl>
    <w:lvl w:ilvl="4" w:tplc="A114F6D6">
      <w:numFmt w:val="bullet"/>
      <w:lvlText w:val="•"/>
      <w:lvlJc w:val="left"/>
      <w:pPr>
        <w:ind w:left="2980" w:hanging="137"/>
      </w:pPr>
      <w:rPr>
        <w:rFonts w:hint="default"/>
        <w:lang w:val="fr-FR" w:eastAsia="en-US" w:bidi="ar-SA"/>
      </w:rPr>
    </w:lvl>
    <w:lvl w:ilvl="5" w:tplc="1D406DA8">
      <w:numFmt w:val="bullet"/>
      <w:lvlText w:val="•"/>
      <w:lvlJc w:val="left"/>
      <w:pPr>
        <w:ind w:left="3620" w:hanging="137"/>
      </w:pPr>
      <w:rPr>
        <w:rFonts w:hint="default"/>
        <w:lang w:val="fr-FR" w:eastAsia="en-US" w:bidi="ar-SA"/>
      </w:rPr>
    </w:lvl>
    <w:lvl w:ilvl="6" w:tplc="2A4CFCB8">
      <w:numFmt w:val="bullet"/>
      <w:lvlText w:val="•"/>
      <w:lvlJc w:val="left"/>
      <w:pPr>
        <w:ind w:left="4260" w:hanging="137"/>
      </w:pPr>
      <w:rPr>
        <w:rFonts w:hint="default"/>
        <w:lang w:val="fr-FR" w:eastAsia="en-US" w:bidi="ar-SA"/>
      </w:rPr>
    </w:lvl>
    <w:lvl w:ilvl="7" w:tplc="A87A0546">
      <w:numFmt w:val="bullet"/>
      <w:lvlText w:val="•"/>
      <w:lvlJc w:val="left"/>
      <w:pPr>
        <w:ind w:left="4900" w:hanging="137"/>
      </w:pPr>
      <w:rPr>
        <w:rFonts w:hint="default"/>
        <w:lang w:val="fr-FR" w:eastAsia="en-US" w:bidi="ar-SA"/>
      </w:rPr>
    </w:lvl>
    <w:lvl w:ilvl="8" w:tplc="9AF40EDA">
      <w:numFmt w:val="bullet"/>
      <w:lvlText w:val="•"/>
      <w:lvlJc w:val="left"/>
      <w:pPr>
        <w:ind w:left="5540" w:hanging="137"/>
      </w:pPr>
      <w:rPr>
        <w:rFonts w:hint="default"/>
        <w:lang w:val="fr-FR" w:eastAsia="en-US" w:bidi="ar-SA"/>
      </w:rPr>
    </w:lvl>
  </w:abstractNum>
  <w:abstractNum w:abstractNumId="19" w15:restartNumberingAfterBreak="0">
    <w:nsid w:val="2410264A"/>
    <w:multiLevelType w:val="hybridMultilevel"/>
    <w:tmpl w:val="1FFC8776"/>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15:restartNumberingAfterBreak="0">
    <w:nsid w:val="29624D60"/>
    <w:multiLevelType w:val="hybridMultilevel"/>
    <w:tmpl w:val="B0B81618"/>
    <w:lvl w:ilvl="0" w:tplc="040C000F">
      <w:start w:val="1"/>
      <w:numFmt w:val="decimal"/>
      <w:lvlText w:val="%1."/>
      <w:lvlJc w:val="left"/>
      <w:pPr>
        <w:ind w:left="720" w:hanging="360"/>
      </w:pPr>
      <w:rPr>
        <w:rFonts w:hint="default"/>
        <w:b w:val="0"/>
      </w:rPr>
    </w:lvl>
    <w:lvl w:ilvl="1" w:tplc="45E275F8">
      <w:start w:val="1"/>
      <w:numFmt w:val="lowerLetter"/>
      <w:lvlText w:val="%2."/>
      <w:lvlJc w:val="left"/>
      <w:pPr>
        <w:ind w:left="1440" w:hanging="360"/>
      </w:pPr>
    </w:lvl>
    <w:lvl w:ilvl="2" w:tplc="3EDE1714">
      <w:start w:val="1"/>
      <w:numFmt w:val="lowerRoman"/>
      <w:lvlText w:val="%3."/>
      <w:lvlJc w:val="right"/>
      <w:pPr>
        <w:ind w:left="2160" w:hanging="180"/>
      </w:pPr>
    </w:lvl>
    <w:lvl w:ilvl="3" w:tplc="C44654E4">
      <w:start w:val="1"/>
      <w:numFmt w:val="decimal"/>
      <w:lvlText w:val="%4."/>
      <w:lvlJc w:val="left"/>
      <w:pPr>
        <w:ind w:left="2880" w:hanging="360"/>
      </w:pPr>
    </w:lvl>
    <w:lvl w:ilvl="4" w:tplc="1604FF80">
      <w:start w:val="1"/>
      <w:numFmt w:val="lowerLetter"/>
      <w:lvlText w:val="%5."/>
      <w:lvlJc w:val="left"/>
      <w:pPr>
        <w:ind w:left="3600" w:hanging="360"/>
      </w:pPr>
    </w:lvl>
    <w:lvl w:ilvl="5" w:tplc="9282E770">
      <w:start w:val="1"/>
      <w:numFmt w:val="lowerRoman"/>
      <w:lvlText w:val="%6."/>
      <w:lvlJc w:val="right"/>
      <w:pPr>
        <w:ind w:left="4320" w:hanging="180"/>
      </w:pPr>
    </w:lvl>
    <w:lvl w:ilvl="6" w:tplc="30AE09C0">
      <w:start w:val="1"/>
      <w:numFmt w:val="decimal"/>
      <w:lvlText w:val="%7."/>
      <w:lvlJc w:val="left"/>
      <w:pPr>
        <w:ind w:left="5040" w:hanging="360"/>
      </w:pPr>
    </w:lvl>
    <w:lvl w:ilvl="7" w:tplc="7A30045A">
      <w:start w:val="1"/>
      <w:numFmt w:val="lowerLetter"/>
      <w:lvlText w:val="%8."/>
      <w:lvlJc w:val="left"/>
      <w:pPr>
        <w:ind w:left="5760" w:hanging="360"/>
      </w:pPr>
    </w:lvl>
    <w:lvl w:ilvl="8" w:tplc="719CF438">
      <w:start w:val="1"/>
      <w:numFmt w:val="lowerRoman"/>
      <w:lvlText w:val="%9."/>
      <w:lvlJc w:val="right"/>
      <w:pPr>
        <w:ind w:left="6480" w:hanging="180"/>
      </w:pPr>
    </w:lvl>
  </w:abstractNum>
  <w:abstractNum w:abstractNumId="21" w15:restartNumberingAfterBreak="0">
    <w:nsid w:val="2B121A81"/>
    <w:multiLevelType w:val="hybridMultilevel"/>
    <w:tmpl w:val="D548CAEC"/>
    <w:lvl w:ilvl="0" w:tplc="62BEA546">
      <w:start w:val="1"/>
      <w:numFmt w:val="decimal"/>
      <w:lvlText w:val="%1."/>
      <w:lvlJc w:val="left"/>
      <w:pPr>
        <w:ind w:left="720" w:hanging="360"/>
      </w:pPr>
      <w:rPr>
        <w:color w:val="000000" w:themeColor="text1"/>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 w15:restartNumberingAfterBreak="0">
    <w:nsid w:val="2CDD4D6E"/>
    <w:multiLevelType w:val="hybridMultilevel"/>
    <w:tmpl w:val="DABE6736"/>
    <w:lvl w:ilvl="0" w:tplc="75A6BCEA">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15:restartNumberingAfterBreak="0">
    <w:nsid w:val="2D0314AF"/>
    <w:multiLevelType w:val="hybridMultilevel"/>
    <w:tmpl w:val="4E72C42A"/>
    <w:lvl w:ilvl="0" w:tplc="040C0001">
      <w:start w:val="1"/>
      <w:numFmt w:val="bullet"/>
      <w:lvlText w:val=""/>
      <w:lvlJc w:val="left"/>
      <w:pPr>
        <w:ind w:left="768" w:hanging="360"/>
      </w:pPr>
      <w:rPr>
        <w:rFonts w:ascii="Symbol" w:hAnsi="Symbol" w:hint="default"/>
      </w:rPr>
    </w:lvl>
    <w:lvl w:ilvl="1" w:tplc="040C0003" w:tentative="1">
      <w:start w:val="1"/>
      <w:numFmt w:val="bullet"/>
      <w:lvlText w:val="o"/>
      <w:lvlJc w:val="left"/>
      <w:pPr>
        <w:ind w:left="1488" w:hanging="360"/>
      </w:pPr>
      <w:rPr>
        <w:rFonts w:ascii="Courier New" w:hAnsi="Courier New" w:cs="Courier New" w:hint="default"/>
      </w:rPr>
    </w:lvl>
    <w:lvl w:ilvl="2" w:tplc="040C0005" w:tentative="1">
      <w:start w:val="1"/>
      <w:numFmt w:val="bullet"/>
      <w:lvlText w:val=""/>
      <w:lvlJc w:val="left"/>
      <w:pPr>
        <w:ind w:left="2208" w:hanging="360"/>
      </w:pPr>
      <w:rPr>
        <w:rFonts w:ascii="Wingdings" w:hAnsi="Wingdings" w:hint="default"/>
      </w:rPr>
    </w:lvl>
    <w:lvl w:ilvl="3" w:tplc="040C0001" w:tentative="1">
      <w:start w:val="1"/>
      <w:numFmt w:val="bullet"/>
      <w:lvlText w:val=""/>
      <w:lvlJc w:val="left"/>
      <w:pPr>
        <w:ind w:left="2928" w:hanging="360"/>
      </w:pPr>
      <w:rPr>
        <w:rFonts w:ascii="Symbol" w:hAnsi="Symbol" w:hint="default"/>
      </w:rPr>
    </w:lvl>
    <w:lvl w:ilvl="4" w:tplc="040C0003" w:tentative="1">
      <w:start w:val="1"/>
      <w:numFmt w:val="bullet"/>
      <w:lvlText w:val="o"/>
      <w:lvlJc w:val="left"/>
      <w:pPr>
        <w:ind w:left="3648" w:hanging="360"/>
      </w:pPr>
      <w:rPr>
        <w:rFonts w:ascii="Courier New" w:hAnsi="Courier New" w:cs="Courier New" w:hint="default"/>
      </w:rPr>
    </w:lvl>
    <w:lvl w:ilvl="5" w:tplc="040C0005" w:tentative="1">
      <w:start w:val="1"/>
      <w:numFmt w:val="bullet"/>
      <w:lvlText w:val=""/>
      <w:lvlJc w:val="left"/>
      <w:pPr>
        <w:ind w:left="4368" w:hanging="360"/>
      </w:pPr>
      <w:rPr>
        <w:rFonts w:ascii="Wingdings" w:hAnsi="Wingdings" w:hint="default"/>
      </w:rPr>
    </w:lvl>
    <w:lvl w:ilvl="6" w:tplc="040C0001" w:tentative="1">
      <w:start w:val="1"/>
      <w:numFmt w:val="bullet"/>
      <w:lvlText w:val=""/>
      <w:lvlJc w:val="left"/>
      <w:pPr>
        <w:ind w:left="5088" w:hanging="360"/>
      </w:pPr>
      <w:rPr>
        <w:rFonts w:ascii="Symbol" w:hAnsi="Symbol" w:hint="default"/>
      </w:rPr>
    </w:lvl>
    <w:lvl w:ilvl="7" w:tplc="040C0003" w:tentative="1">
      <w:start w:val="1"/>
      <w:numFmt w:val="bullet"/>
      <w:lvlText w:val="o"/>
      <w:lvlJc w:val="left"/>
      <w:pPr>
        <w:ind w:left="5808" w:hanging="360"/>
      </w:pPr>
      <w:rPr>
        <w:rFonts w:ascii="Courier New" w:hAnsi="Courier New" w:cs="Courier New" w:hint="default"/>
      </w:rPr>
    </w:lvl>
    <w:lvl w:ilvl="8" w:tplc="040C0005" w:tentative="1">
      <w:start w:val="1"/>
      <w:numFmt w:val="bullet"/>
      <w:lvlText w:val=""/>
      <w:lvlJc w:val="left"/>
      <w:pPr>
        <w:ind w:left="6528" w:hanging="360"/>
      </w:pPr>
      <w:rPr>
        <w:rFonts w:ascii="Wingdings" w:hAnsi="Wingdings" w:hint="default"/>
      </w:rPr>
    </w:lvl>
  </w:abstractNum>
  <w:abstractNum w:abstractNumId="24" w15:restartNumberingAfterBreak="0">
    <w:nsid w:val="2E285DB7"/>
    <w:multiLevelType w:val="hybridMultilevel"/>
    <w:tmpl w:val="0B5C33E2"/>
    <w:lvl w:ilvl="0" w:tplc="65E6AA06">
      <w:start w:val="1"/>
      <w:numFmt w:val="decimal"/>
      <w:lvlText w:val="%1."/>
      <w:lvlJc w:val="left"/>
      <w:pPr>
        <w:ind w:left="834" w:hanging="360"/>
      </w:pPr>
      <w:rPr>
        <w:color w:val="auto"/>
      </w:rPr>
    </w:lvl>
    <w:lvl w:ilvl="1" w:tplc="040C0019" w:tentative="1">
      <w:start w:val="1"/>
      <w:numFmt w:val="lowerLetter"/>
      <w:lvlText w:val="%2."/>
      <w:lvlJc w:val="left"/>
      <w:pPr>
        <w:ind w:left="1497" w:hanging="360"/>
      </w:pPr>
    </w:lvl>
    <w:lvl w:ilvl="2" w:tplc="040C001B" w:tentative="1">
      <w:start w:val="1"/>
      <w:numFmt w:val="lowerRoman"/>
      <w:lvlText w:val="%3."/>
      <w:lvlJc w:val="right"/>
      <w:pPr>
        <w:ind w:left="2217" w:hanging="180"/>
      </w:pPr>
    </w:lvl>
    <w:lvl w:ilvl="3" w:tplc="040C000F" w:tentative="1">
      <w:start w:val="1"/>
      <w:numFmt w:val="decimal"/>
      <w:lvlText w:val="%4."/>
      <w:lvlJc w:val="left"/>
      <w:pPr>
        <w:ind w:left="2937" w:hanging="360"/>
      </w:pPr>
    </w:lvl>
    <w:lvl w:ilvl="4" w:tplc="040C0019" w:tentative="1">
      <w:start w:val="1"/>
      <w:numFmt w:val="lowerLetter"/>
      <w:lvlText w:val="%5."/>
      <w:lvlJc w:val="left"/>
      <w:pPr>
        <w:ind w:left="3657" w:hanging="360"/>
      </w:pPr>
    </w:lvl>
    <w:lvl w:ilvl="5" w:tplc="040C001B" w:tentative="1">
      <w:start w:val="1"/>
      <w:numFmt w:val="lowerRoman"/>
      <w:lvlText w:val="%6."/>
      <w:lvlJc w:val="right"/>
      <w:pPr>
        <w:ind w:left="4377" w:hanging="180"/>
      </w:pPr>
    </w:lvl>
    <w:lvl w:ilvl="6" w:tplc="040C000F" w:tentative="1">
      <w:start w:val="1"/>
      <w:numFmt w:val="decimal"/>
      <w:lvlText w:val="%7."/>
      <w:lvlJc w:val="left"/>
      <w:pPr>
        <w:ind w:left="5097" w:hanging="360"/>
      </w:pPr>
    </w:lvl>
    <w:lvl w:ilvl="7" w:tplc="040C0019" w:tentative="1">
      <w:start w:val="1"/>
      <w:numFmt w:val="lowerLetter"/>
      <w:lvlText w:val="%8."/>
      <w:lvlJc w:val="left"/>
      <w:pPr>
        <w:ind w:left="5817" w:hanging="360"/>
      </w:pPr>
    </w:lvl>
    <w:lvl w:ilvl="8" w:tplc="040C001B" w:tentative="1">
      <w:start w:val="1"/>
      <w:numFmt w:val="lowerRoman"/>
      <w:lvlText w:val="%9."/>
      <w:lvlJc w:val="right"/>
      <w:pPr>
        <w:ind w:left="6537" w:hanging="180"/>
      </w:pPr>
    </w:lvl>
  </w:abstractNum>
  <w:abstractNum w:abstractNumId="25" w15:restartNumberingAfterBreak="0">
    <w:nsid w:val="2F8959ED"/>
    <w:multiLevelType w:val="hybridMultilevel"/>
    <w:tmpl w:val="2BC47528"/>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6" w15:restartNumberingAfterBreak="0">
    <w:nsid w:val="322E390B"/>
    <w:multiLevelType w:val="hybridMultilevel"/>
    <w:tmpl w:val="4E7ED208"/>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7" w15:restartNumberingAfterBreak="0">
    <w:nsid w:val="3285526C"/>
    <w:multiLevelType w:val="hybridMultilevel"/>
    <w:tmpl w:val="2444CA88"/>
    <w:lvl w:ilvl="0" w:tplc="6DB8A27E">
      <w:start w:val="1"/>
      <w:numFmt w:val="decimal"/>
      <w:lvlText w:val="%1."/>
      <w:lvlJc w:val="left"/>
      <w:pPr>
        <w:ind w:left="360" w:hanging="360"/>
      </w:pPr>
      <w:rPr>
        <w:b/>
        <w:bCs/>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28" w15:restartNumberingAfterBreak="0">
    <w:nsid w:val="338F3902"/>
    <w:multiLevelType w:val="hybridMultilevel"/>
    <w:tmpl w:val="8A1AAB0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9" w15:restartNumberingAfterBreak="0">
    <w:nsid w:val="37AB488E"/>
    <w:multiLevelType w:val="hybridMultilevel"/>
    <w:tmpl w:val="5434AE48"/>
    <w:lvl w:ilvl="0" w:tplc="AED6C1BE">
      <w:start w:val="1"/>
      <w:numFmt w:val="decimal"/>
      <w:lvlText w:val="%1."/>
      <w:lvlJc w:val="left"/>
      <w:pPr>
        <w:ind w:left="777" w:hanging="360"/>
      </w:pPr>
      <w:rPr>
        <w:color w:val="000000" w:themeColor="text1"/>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0" w15:restartNumberingAfterBreak="0">
    <w:nsid w:val="38136EAB"/>
    <w:multiLevelType w:val="hybridMultilevel"/>
    <w:tmpl w:val="8F229112"/>
    <w:lvl w:ilvl="0" w:tplc="040C000F">
      <w:start w:val="1"/>
      <w:numFmt w:val="decimal"/>
      <w:lvlText w:val="%1."/>
      <w:lvlJc w:val="left"/>
      <w:pPr>
        <w:ind w:left="777" w:hanging="360"/>
      </w:pPr>
    </w:lvl>
    <w:lvl w:ilvl="1" w:tplc="040C0019" w:tentative="1">
      <w:start w:val="1"/>
      <w:numFmt w:val="lowerLetter"/>
      <w:lvlText w:val="%2."/>
      <w:lvlJc w:val="left"/>
      <w:pPr>
        <w:ind w:left="1497" w:hanging="360"/>
      </w:pPr>
    </w:lvl>
    <w:lvl w:ilvl="2" w:tplc="040C001B" w:tentative="1">
      <w:start w:val="1"/>
      <w:numFmt w:val="lowerRoman"/>
      <w:lvlText w:val="%3."/>
      <w:lvlJc w:val="right"/>
      <w:pPr>
        <w:ind w:left="2217" w:hanging="180"/>
      </w:pPr>
    </w:lvl>
    <w:lvl w:ilvl="3" w:tplc="040C000F" w:tentative="1">
      <w:start w:val="1"/>
      <w:numFmt w:val="decimal"/>
      <w:lvlText w:val="%4."/>
      <w:lvlJc w:val="left"/>
      <w:pPr>
        <w:ind w:left="2937" w:hanging="360"/>
      </w:pPr>
    </w:lvl>
    <w:lvl w:ilvl="4" w:tplc="040C0019" w:tentative="1">
      <w:start w:val="1"/>
      <w:numFmt w:val="lowerLetter"/>
      <w:lvlText w:val="%5."/>
      <w:lvlJc w:val="left"/>
      <w:pPr>
        <w:ind w:left="3657" w:hanging="360"/>
      </w:pPr>
    </w:lvl>
    <w:lvl w:ilvl="5" w:tplc="040C001B" w:tentative="1">
      <w:start w:val="1"/>
      <w:numFmt w:val="lowerRoman"/>
      <w:lvlText w:val="%6."/>
      <w:lvlJc w:val="right"/>
      <w:pPr>
        <w:ind w:left="4377" w:hanging="180"/>
      </w:pPr>
    </w:lvl>
    <w:lvl w:ilvl="6" w:tplc="040C000F" w:tentative="1">
      <w:start w:val="1"/>
      <w:numFmt w:val="decimal"/>
      <w:lvlText w:val="%7."/>
      <w:lvlJc w:val="left"/>
      <w:pPr>
        <w:ind w:left="5097" w:hanging="360"/>
      </w:pPr>
    </w:lvl>
    <w:lvl w:ilvl="7" w:tplc="040C0019" w:tentative="1">
      <w:start w:val="1"/>
      <w:numFmt w:val="lowerLetter"/>
      <w:lvlText w:val="%8."/>
      <w:lvlJc w:val="left"/>
      <w:pPr>
        <w:ind w:left="5817" w:hanging="360"/>
      </w:pPr>
    </w:lvl>
    <w:lvl w:ilvl="8" w:tplc="040C001B" w:tentative="1">
      <w:start w:val="1"/>
      <w:numFmt w:val="lowerRoman"/>
      <w:lvlText w:val="%9."/>
      <w:lvlJc w:val="right"/>
      <w:pPr>
        <w:ind w:left="6537" w:hanging="180"/>
      </w:pPr>
    </w:lvl>
  </w:abstractNum>
  <w:abstractNum w:abstractNumId="31" w15:restartNumberingAfterBreak="0">
    <w:nsid w:val="38CC2FFA"/>
    <w:multiLevelType w:val="hybridMultilevel"/>
    <w:tmpl w:val="85FEE3EA"/>
    <w:lvl w:ilvl="0" w:tplc="040C000F">
      <w:start w:val="1"/>
      <w:numFmt w:val="decimal"/>
      <w:lvlText w:val="%1."/>
      <w:lvlJc w:val="left"/>
      <w:pPr>
        <w:ind w:left="777" w:hanging="360"/>
      </w:pPr>
    </w:lvl>
    <w:lvl w:ilvl="1" w:tplc="040C0019" w:tentative="1">
      <w:start w:val="1"/>
      <w:numFmt w:val="lowerLetter"/>
      <w:lvlText w:val="%2."/>
      <w:lvlJc w:val="left"/>
      <w:pPr>
        <w:ind w:left="1497" w:hanging="360"/>
      </w:pPr>
    </w:lvl>
    <w:lvl w:ilvl="2" w:tplc="040C001B" w:tentative="1">
      <w:start w:val="1"/>
      <w:numFmt w:val="lowerRoman"/>
      <w:lvlText w:val="%3."/>
      <w:lvlJc w:val="right"/>
      <w:pPr>
        <w:ind w:left="2217" w:hanging="180"/>
      </w:pPr>
    </w:lvl>
    <w:lvl w:ilvl="3" w:tplc="040C000F" w:tentative="1">
      <w:start w:val="1"/>
      <w:numFmt w:val="decimal"/>
      <w:lvlText w:val="%4."/>
      <w:lvlJc w:val="left"/>
      <w:pPr>
        <w:ind w:left="2937" w:hanging="360"/>
      </w:pPr>
    </w:lvl>
    <w:lvl w:ilvl="4" w:tplc="040C0019" w:tentative="1">
      <w:start w:val="1"/>
      <w:numFmt w:val="lowerLetter"/>
      <w:lvlText w:val="%5."/>
      <w:lvlJc w:val="left"/>
      <w:pPr>
        <w:ind w:left="3657" w:hanging="360"/>
      </w:pPr>
    </w:lvl>
    <w:lvl w:ilvl="5" w:tplc="040C001B" w:tentative="1">
      <w:start w:val="1"/>
      <w:numFmt w:val="lowerRoman"/>
      <w:lvlText w:val="%6."/>
      <w:lvlJc w:val="right"/>
      <w:pPr>
        <w:ind w:left="4377" w:hanging="180"/>
      </w:pPr>
    </w:lvl>
    <w:lvl w:ilvl="6" w:tplc="040C000F" w:tentative="1">
      <w:start w:val="1"/>
      <w:numFmt w:val="decimal"/>
      <w:lvlText w:val="%7."/>
      <w:lvlJc w:val="left"/>
      <w:pPr>
        <w:ind w:left="5097" w:hanging="360"/>
      </w:pPr>
    </w:lvl>
    <w:lvl w:ilvl="7" w:tplc="040C0019" w:tentative="1">
      <w:start w:val="1"/>
      <w:numFmt w:val="lowerLetter"/>
      <w:lvlText w:val="%8."/>
      <w:lvlJc w:val="left"/>
      <w:pPr>
        <w:ind w:left="5817" w:hanging="360"/>
      </w:pPr>
    </w:lvl>
    <w:lvl w:ilvl="8" w:tplc="040C001B" w:tentative="1">
      <w:start w:val="1"/>
      <w:numFmt w:val="lowerRoman"/>
      <w:lvlText w:val="%9."/>
      <w:lvlJc w:val="right"/>
      <w:pPr>
        <w:ind w:left="6537" w:hanging="180"/>
      </w:pPr>
    </w:lvl>
  </w:abstractNum>
  <w:abstractNum w:abstractNumId="32" w15:restartNumberingAfterBreak="0">
    <w:nsid w:val="3A3705AF"/>
    <w:multiLevelType w:val="hybridMultilevel"/>
    <w:tmpl w:val="D9D205F4"/>
    <w:lvl w:ilvl="0" w:tplc="AED6C1BE">
      <w:start w:val="1"/>
      <w:numFmt w:val="decimal"/>
      <w:lvlText w:val="%1."/>
      <w:lvlJc w:val="left"/>
      <w:pPr>
        <w:ind w:left="777" w:hanging="360"/>
      </w:pPr>
      <w:rPr>
        <w:color w:val="000000" w:themeColor="text1"/>
      </w:rPr>
    </w:lvl>
    <w:lvl w:ilvl="1" w:tplc="040C0019" w:tentative="1">
      <w:start w:val="1"/>
      <w:numFmt w:val="lowerLetter"/>
      <w:lvlText w:val="%2."/>
      <w:lvlJc w:val="left"/>
      <w:pPr>
        <w:ind w:left="1497" w:hanging="360"/>
      </w:pPr>
    </w:lvl>
    <w:lvl w:ilvl="2" w:tplc="040C001B" w:tentative="1">
      <w:start w:val="1"/>
      <w:numFmt w:val="lowerRoman"/>
      <w:lvlText w:val="%3."/>
      <w:lvlJc w:val="right"/>
      <w:pPr>
        <w:ind w:left="2217" w:hanging="180"/>
      </w:pPr>
    </w:lvl>
    <w:lvl w:ilvl="3" w:tplc="040C000F" w:tentative="1">
      <w:start w:val="1"/>
      <w:numFmt w:val="decimal"/>
      <w:lvlText w:val="%4."/>
      <w:lvlJc w:val="left"/>
      <w:pPr>
        <w:ind w:left="2937" w:hanging="360"/>
      </w:pPr>
    </w:lvl>
    <w:lvl w:ilvl="4" w:tplc="040C0019" w:tentative="1">
      <w:start w:val="1"/>
      <w:numFmt w:val="lowerLetter"/>
      <w:lvlText w:val="%5."/>
      <w:lvlJc w:val="left"/>
      <w:pPr>
        <w:ind w:left="3657" w:hanging="360"/>
      </w:pPr>
    </w:lvl>
    <w:lvl w:ilvl="5" w:tplc="040C001B" w:tentative="1">
      <w:start w:val="1"/>
      <w:numFmt w:val="lowerRoman"/>
      <w:lvlText w:val="%6."/>
      <w:lvlJc w:val="right"/>
      <w:pPr>
        <w:ind w:left="4377" w:hanging="180"/>
      </w:pPr>
    </w:lvl>
    <w:lvl w:ilvl="6" w:tplc="040C000F" w:tentative="1">
      <w:start w:val="1"/>
      <w:numFmt w:val="decimal"/>
      <w:lvlText w:val="%7."/>
      <w:lvlJc w:val="left"/>
      <w:pPr>
        <w:ind w:left="5097" w:hanging="360"/>
      </w:pPr>
    </w:lvl>
    <w:lvl w:ilvl="7" w:tplc="040C0019" w:tentative="1">
      <w:start w:val="1"/>
      <w:numFmt w:val="lowerLetter"/>
      <w:lvlText w:val="%8."/>
      <w:lvlJc w:val="left"/>
      <w:pPr>
        <w:ind w:left="5817" w:hanging="360"/>
      </w:pPr>
    </w:lvl>
    <w:lvl w:ilvl="8" w:tplc="040C001B" w:tentative="1">
      <w:start w:val="1"/>
      <w:numFmt w:val="lowerRoman"/>
      <w:lvlText w:val="%9."/>
      <w:lvlJc w:val="right"/>
      <w:pPr>
        <w:ind w:left="6537" w:hanging="180"/>
      </w:pPr>
    </w:lvl>
  </w:abstractNum>
  <w:abstractNum w:abstractNumId="33" w15:restartNumberingAfterBreak="0">
    <w:nsid w:val="3D147077"/>
    <w:multiLevelType w:val="hybridMultilevel"/>
    <w:tmpl w:val="ACEE9F64"/>
    <w:lvl w:ilvl="0" w:tplc="AED6C1BE">
      <w:start w:val="1"/>
      <w:numFmt w:val="decimal"/>
      <w:lvlText w:val="%1."/>
      <w:lvlJc w:val="left"/>
      <w:pPr>
        <w:ind w:left="777" w:hanging="360"/>
      </w:pPr>
      <w:rPr>
        <w:color w:val="000000" w:themeColor="text1"/>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4" w15:restartNumberingAfterBreak="0">
    <w:nsid w:val="3FE4445A"/>
    <w:multiLevelType w:val="hybridMultilevel"/>
    <w:tmpl w:val="88A21F0C"/>
    <w:lvl w:ilvl="0" w:tplc="70D4F8AC">
      <w:start w:val="1"/>
      <w:numFmt w:val="decimal"/>
      <w:lvlText w:val="%1."/>
      <w:lvlJc w:val="left"/>
      <w:pPr>
        <w:ind w:left="777" w:hanging="360"/>
      </w:pPr>
      <w:rPr>
        <w:b/>
        <w:bCs/>
      </w:rPr>
    </w:lvl>
    <w:lvl w:ilvl="1" w:tplc="040C0019" w:tentative="1">
      <w:start w:val="1"/>
      <w:numFmt w:val="lowerLetter"/>
      <w:lvlText w:val="%2."/>
      <w:lvlJc w:val="left"/>
      <w:pPr>
        <w:ind w:left="1497" w:hanging="360"/>
      </w:pPr>
    </w:lvl>
    <w:lvl w:ilvl="2" w:tplc="040C001B" w:tentative="1">
      <w:start w:val="1"/>
      <w:numFmt w:val="lowerRoman"/>
      <w:lvlText w:val="%3."/>
      <w:lvlJc w:val="right"/>
      <w:pPr>
        <w:ind w:left="2217" w:hanging="180"/>
      </w:pPr>
    </w:lvl>
    <w:lvl w:ilvl="3" w:tplc="040C000F" w:tentative="1">
      <w:start w:val="1"/>
      <w:numFmt w:val="decimal"/>
      <w:lvlText w:val="%4."/>
      <w:lvlJc w:val="left"/>
      <w:pPr>
        <w:ind w:left="2937" w:hanging="360"/>
      </w:pPr>
    </w:lvl>
    <w:lvl w:ilvl="4" w:tplc="040C0019" w:tentative="1">
      <w:start w:val="1"/>
      <w:numFmt w:val="lowerLetter"/>
      <w:lvlText w:val="%5."/>
      <w:lvlJc w:val="left"/>
      <w:pPr>
        <w:ind w:left="3657" w:hanging="360"/>
      </w:pPr>
    </w:lvl>
    <w:lvl w:ilvl="5" w:tplc="040C001B" w:tentative="1">
      <w:start w:val="1"/>
      <w:numFmt w:val="lowerRoman"/>
      <w:lvlText w:val="%6."/>
      <w:lvlJc w:val="right"/>
      <w:pPr>
        <w:ind w:left="4377" w:hanging="180"/>
      </w:pPr>
    </w:lvl>
    <w:lvl w:ilvl="6" w:tplc="040C000F" w:tentative="1">
      <w:start w:val="1"/>
      <w:numFmt w:val="decimal"/>
      <w:lvlText w:val="%7."/>
      <w:lvlJc w:val="left"/>
      <w:pPr>
        <w:ind w:left="5097" w:hanging="360"/>
      </w:pPr>
    </w:lvl>
    <w:lvl w:ilvl="7" w:tplc="040C0019" w:tentative="1">
      <w:start w:val="1"/>
      <w:numFmt w:val="lowerLetter"/>
      <w:lvlText w:val="%8."/>
      <w:lvlJc w:val="left"/>
      <w:pPr>
        <w:ind w:left="5817" w:hanging="360"/>
      </w:pPr>
    </w:lvl>
    <w:lvl w:ilvl="8" w:tplc="040C001B" w:tentative="1">
      <w:start w:val="1"/>
      <w:numFmt w:val="lowerRoman"/>
      <w:lvlText w:val="%9."/>
      <w:lvlJc w:val="right"/>
      <w:pPr>
        <w:ind w:left="6537" w:hanging="180"/>
      </w:pPr>
    </w:lvl>
  </w:abstractNum>
  <w:abstractNum w:abstractNumId="35" w15:restartNumberingAfterBreak="0">
    <w:nsid w:val="40D90349"/>
    <w:multiLevelType w:val="hybridMultilevel"/>
    <w:tmpl w:val="840C69B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6" w15:restartNumberingAfterBreak="0">
    <w:nsid w:val="415D5DB7"/>
    <w:multiLevelType w:val="hybridMultilevel"/>
    <w:tmpl w:val="EDE64B72"/>
    <w:lvl w:ilvl="0" w:tplc="65E6AA06">
      <w:start w:val="1"/>
      <w:numFmt w:val="decimal"/>
      <w:lvlText w:val="%1."/>
      <w:lvlJc w:val="left"/>
      <w:pPr>
        <w:ind w:left="834" w:hanging="360"/>
      </w:pPr>
      <w:rPr>
        <w:color w:val="auto"/>
      </w:rPr>
    </w:lvl>
    <w:lvl w:ilvl="1" w:tplc="040C0019" w:tentative="1">
      <w:start w:val="1"/>
      <w:numFmt w:val="lowerLetter"/>
      <w:lvlText w:val="%2."/>
      <w:lvlJc w:val="left"/>
      <w:pPr>
        <w:ind w:left="1497" w:hanging="360"/>
      </w:pPr>
    </w:lvl>
    <w:lvl w:ilvl="2" w:tplc="040C001B" w:tentative="1">
      <w:start w:val="1"/>
      <w:numFmt w:val="lowerRoman"/>
      <w:lvlText w:val="%3."/>
      <w:lvlJc w:val="right"/>
      <w:pPr>
        <w:ind w:left="2217" w:hanging="180"/>
      </w:pPr>
    </w:lvl>
    <w:lvl w:ilvl="3" w:tplc="040C000F" w:tentative="1">
      <w:start w:val="1"/>
      <w:numFmt w:val="decimal"/>
      <w:lvlText w:val="%4."/>
      <w:lvlJc w:val="left"/>
      <w:pPr>
        <w:ind w:left="2937" w:hanging="360"/>
      </w:pPr>
    </w:lvl>
    <w:lvl w:ilvl="4" w:tplc="040C0019" w:tentative="1">
      <w:start w:val="1"/>
      <w:numFmt w:val="lowerLetter"/>
      <w:lvlText w:val="%5."/>
      <w:lvlJc w:val="left"/>
      <w:pPr>
        <w:ind w:left="3657" w:hanging="360"/>
      </w:pPr>
    </w:lvl>
    <w:lvl w:ilvl="5" w:tplc="040C001B" w:tentative="1">
      <w:start w:val="1"/>
      <w:numFmt w:val="lowerRoman"/>
      <w:lvlText w:val="%6."/>
      <w:lvlJc w:val="right"/>
      <w:pPr>
        <w:ind w:left="4377" w:hanging="180"/>
      </w:pPr>
    </w:lvl>
    <w:lvl w:ilvl="6" w:tplc="040C000F" w:tentative="1">
      <w:start w:val="1"/>
      <w:numFmt w:val="decimal"/>
      <w:lvlText w:val="%7."/>
      <w:lvlJc w:val="left"/>
      <w:pPr>
        <w:ind w:left="5097" w:hanging="360"/>
      </w:pPr>
    </w:lvl>
    <w:lvl w:ilvl="7" w:tplc="040C0019" w:tentative="1">
      <w:start w:val="1"/>
      <w:numFmt w:val="lowerLetter"/>
      <w:lvlText w:val="%8."/>
      <w:lvlJc w:val="left"/>
      <w:pPr>
        <w:ind w:left="5817" w:hanging="360"/>
      </w:pPr>
    </w:lvl>
    <w:lvl w:ilvl="8" w:tplc="040C001B" w:tentative="1">
      <w:start w:val="1"/>
      <w:numFmt w:val="lowerRoman"/>
      <w:lvlText w:val="%9."/>
      <w:lvlJc w:val="right"/>
      <w:pPr>
        <w:ind w:left="6537" w:hanging="180"/>
      </w:pPr>
    </w:lvl>
  </w:abstractNum>
  <w:abstractNum w:abstractNumId="37" w15:restartNumberingAfterBreak="0">
    <w:nsid w:val="41B56FD3"/>
    <w:multiLevelType w:val="hybridMultilevel"/>
    <w:tmpl w:val="8634FF3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15:restartNumberingAfterBreak="0">
    <w:nsid w:val="4260273C"/>
    <w:multiLevelType w:val="hybridMultilevel"/>
    <w:tmpl w:val="EB6AC35E"/>
    <w:lvl w:ilvl="0" w:tplc="867CAB54">
      <w:start w:val="1"/>
      <w:numFmt w:val="decimal"/>
      <w:lvlText w:val="%1."/>
      <w:lvlJc w:val="left"/>
      <w:pPr>
        <w:ind w:left="360" w:hanging="360"/>
      </w:pPr>
      <w:rPr>
        <w:b/>
        <w:bCs/>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39" w15:restartNumberingAfterBreak="0">
    <w:nsid w:val="42D225F3"/>
    <w:multiLevelType w:val="hybridMultilevel"/>
    <w:tmpl w:val="3A180EE0"/>
    <w:lvl w:ilvl="0" w:tplc="0E4864B4">
      <w:start w:val="1"/>
      <w:numFmt w:val="decimal"/>
      <w:lvlText w:val="%1."/>
      <w:lvlJc w:val="left"/>
      <w:pPr>
        <w:ind w:left="720" w:hanging="360"/>
      </w:pPr>
      <w:rPr>
        <w:rFonts w:hint="default"/>
      </w:rPr>
    </w:lvl>
    <w:lvl w:ilvl="1" w:tplc="A4829DA2">
      <w:start w:val="1"/>
      <w:numFmt w:val="lowerLetter"/>
      <w:lvlText w:val="%2."/>
      <w:lvlJc w:val="left"/>
      <w:pPr>
        <w:ind w:left="1440" w:hanging="360"/>
      </w:pPr>
    </w:lvl>
    <w:lvl w:ilvl="2" w:tplc="E1A2A376">
      <w:start w:val="1"/>
      <w:numFmt w:val="lowerRoman"/>
      <w:lvlText w:val="%3."/>
      <w:lvlJc w:val="right"/>
      <w:pPr>
        <w:ind w:left="2160" w:hanging="180"/>
      </w:pPr>
    </w:lvl>
    <w:lvl w:ilvl="3" w:tplc="6D3C0400">
      <w:start w:val="1"/>
      <w:numFmt w:val="decimal"/>
      <w:lvlText w:val="%4."/>
      <w:lvlJc w:val="left"/>
      <w:pPr>
        <w:ind w:left="2880" w:hanging="360"/>
      </w:pPr>
    </w:lvl>
    <w:lvl w:ilvl="4" w:tplc="D5D29A30">
      <w:start w:val="1"/>
      <w:numFmt w:val="lowerLetter"/>
      <w:lvlText w:val="%5."/>
      <w:lvlJc w:val="left"/>
      <w:pPr>
        <w:ind w:left="3600" w:hanging="360"/>
      </w:pPr>
    </w:lvl>
    <w:lvl w:ilvl="5" w:tplc="D2081966">
      <w:start w:val="1"/>
      <w:numFmt w:val="lowerRoman"/>
      <w:lvlText w:val="%6."/>
      <w:lvlJc w:val="right"/>
      <w:pPr>
        <w:ind w:left="4320" w:hanging="180"/>
      </w:pPr>
    </w:lvl>
    <w:lvl w:ilvl="6" w:tplc="A9EC3A52">
      <w:start w:val="1"/>
      <w:numFmt w:val="decimal"/>
      <w:lvlText w:val="%7."/>
      <w:lvlJc w:val="left"/>
      <w:pPr>
        <w:ind w:left="5040" w:hanging="360"/>
      </w:pPr>
    </w:lvl>
    <w:lvl w:ilvl="7" w:tplc="A65A5F86">
      <w:start w:val="1"/>
      <w:numFmt w:val="lowerLetter"/>
      <w:lvlText w:val="%8."/>
      <w:lvlJc w:val="left"/>
      <w:pPr>
        <w:ind w:left="5760" w:hanging="360"/>
      </w:pPr>
    </w:lvl>
    <w:lvl w:ilvl="8" w:tplc="FBD22ACA">
      <w:start w:val="1"/>
      <w:numFmt w:val="lowerRoman"/>
      <w:lvlText w:val="%9."/>
      <w:lvlJc w:val="right"/>
      <w:pPr>
        <w:ind w:left="6480" w:hanging="180"/>
      </w:pPr>
    </w:lvl>
  </w:abstractNum>
  <w:abstractNum w:abstractNumId="40" w15:restartNumberingAfterBreak="0">
    <w:nsid w:val="439C7E87"/>
    <w:multiLevelType w:val="hybridMultilevel"/>
    <w:tmpl w:val="9D44C838"/>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1" w15:restartNumberingAfterBreak="0">
    <w:nsid w:val="45574CD1"/>
    <w:multiLevelType w:val="hybridMultilevel"/>
    <w:tmpl w:val="8F229112"/>
    <w:lvl w:ilvl="0" w:tplc="040C000F">
      <w:start w:val="1"/>
      <w:numFmt w:val="decimal"/>
      <w:lvlText w:val="%1."/>
      <w:lvlJc w:val="left"/>
      <w:pPr>
        <w:ind w:left="777" w:hanging="360"/>
      </w:pPr>
    </w:lvl>
    <w:lvl w:ilvl="1" w:tplc="040C0019" w:tentative="1">
      <w:start w:val="1"/>
      <w:numFmt w:val="lowerLetter"/>
      <w:lvlText w:val="%2."/>
      <w:lvlJc w:val="left"/>
      <w:pPr>
        <w:ind w:left="1497" w:hanging="360"/>
      </w:pPr>
    </w:lvl>
    <w:lvl w:ilvl="2" w:tplc="040C001B" w:tentative="1">
      <w:start w:val="1"/>
      <w:numFmt w:val="lowerRoman"/>
      <w:lvlText w:val="%3."/>
      <w:lvlJc w:val="right"/>
      <w:pPr>
        <w:ind w:left="2217" w:hanging="180"/>
      </w:pPr>
    </w:lvl>
    <w:lvl w:ilvl="3" w:tplc="040C000F" w:tentative="1">
      <w:start w:val="1"/>
      <w:numFmt w:val="decimal"/>
      <w:lvlText w:val="%4."/>
      <w:lvlJc w:val="left"/>
      <w:pPr>
        <w:ind w:left="2937" w:hanging="360"/>
      </w:pPr>
    </w:lvl>
    <w:lvl w:ilvl="4" w:tplc="040C0019" w:tentative="1">
      <w:start w:val="1"/>
      <w:numFmt w:val="lowerLetter"/>
      <w:lvlText w:val="%5."/>
      <w:lvlJc w:val="left"/>
      <w:pPr>
        <w:ind w:left="3657" w:hanging="360"/>
      </w:pPr>
    </w:lvl>
    <w:lvl w:ilvl="5" w:tplc="040C001B" w:tentative="1">
      <w:start w:val="1"/>
      <w:numFmt w:val="lowerRoman"/>
      <w:lvlText w:val="%6."/>
      <w:lvlJc w:val="right"/>
      <w:pPr>
        <w:ind w:left="4377" w:hanging="180"/>
      </w:pPr>
    </w:lvl>
    <w:lvl w:ilvl="6" w:tplc="040C000F" w:tentative="1">
      <w:start w:val="1"/>
      <w:numFmt w:val="decimal"/>
      <w:lvlText w:val="%7."/>
      <w:lvlJc w:val="left"/>
      <w:pPr>
        <w:ind w:left="5097" w:hanging="360"/>
      </w:pPr>
    </w:lvl>
    <w:lvl w:ilvl="7" w:tplc="040C0019" w:tentative="1">
      <w:start w:val="1"/>
      <w:numFmt w:val="lowerLetter"/>
      <w:lvlText w:val="%8."/>
      <w:lvlJc w:val="left"/>
      <w:pPr>
        <w:ind w:left="5817" w:hanging="360"/>
      </w:pPr>
    </w:lvl>
    <w:lvl w:ilvl="8" w:tplc="040C001B" w:tentative="1">
      <w:start w:val="1"/>
      <w:numFmt w:val="lowerRoman"/>
      <w:lvlText w:val="%9."/>
      <w:lvlJc w:val="right"/>
      <w:pPr>
        <w:ind w:left="6537" w:hanging="180"/>
      </w:pPr>
    </w:lvl>
  </w:abstractNum>
  <w:abstractNum w:abstractNumId="42" w15:restartNumberingAfterBreak="0">
    <w:nsid w:val="47665B6C"/>
    <w:multiLevelType w:val="hybridMultilevel"/>
    <w:tmpl w:val="1364678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3" w15:restartNumberingAfterBreak="0">
    <w:nsid w:val="4822175A"/>
    <w:multiLevelType w:val="hybridMultilevel"/>
    <w:tmpl w:val="04C0A45C"/>
    <w:lvl w:ilvl="0" w:tplc="AED6C1BE">
      <w:start w:val="1"/>
      <w:numFmt w:val="decimal"/>
      <w:lvlText w:val="%1."/>
      <w:lvlJc w:val="left"/>
      <w:pPr>
        <w:ind w:left="834" w:hanging="360"/>
      </w:pPr>
      <w:rPr>
        <w:color w:val="000000" w:themeColor="text1"/>
      </w:rPr>
    </w:lvl>
    <w:lvl w:ilvl="1" w:tplc="040C0019" w:tentative="1">
      <w:start w:val="1"/>
      <w:numFmt w:val="lowerLetter"/>
      <w:lvlText w:val="%2."/>
      <w:lvlJc w:val="left"/>
      <w:pPr>
        <w:ind w:left="1497" w:hanging="360"/>
      </w:pPr>
    </w:lvl>
    <w:lvl w:ilvl="2" w:tplc="040C001B" w:tentative="1">
      <w:start w:val="1"/>
      <w:numFmt w:val="lowerRoman"/>
      <w:lvlText w:val="%3."/>
      <w:lvlJc w:val="right"/>
      <w:pPr>
        <w:ind w:left="2217" w:hanging="180"/>
      </w:pPr>
    </w:lvl>
    <w:lvl w:ilvl="3" w:tplc="040C000F" w:tentative="1">
      <w:start w:val="1"/>
      <w:numFmt w:val="decimal"/>
      <w:lvlText w:val="%4."/>
      <w:lvlJc w:val="left"/>
      <w:pPr>
        <w:ind w:left="2937" w:hanging="360"/>
      </w:pPr>
    </w:lvl>
    <w:lvl w:ilvl="4" w:tplc="040C0019" w:tentative="1">
      <w:start w:val="1"/>
      <w:numFmt w:val="lowerLetter"/>
      <w:lvlText w:val="%5."/>
      <w:lvlJc w:val="left"/>
      <w:pPr>
        <w:ind w:left="3657" w:hanging="360"/>
      </w:pPr>
    </w:lvl>
    <w:lvl w:ilvl="5" w:tplc="040C001B" w:tentative="1">
      <w:start w:val="1"/>
      <w:numFmt w:val="lowerRoman"/>
      <w:lvlText w:val="%6."/>
      <w:lvlJc w:val="right"/>
      <w:pPr>
        <w:ind w:left="4377" w:hanging="180"/>
      </w:pPr>
    </w:lvl>
    <w:lvl w:ilvl="6" w:tplc="040C000F" w:tentative="1">
      <w:start w:val="1"/>
      <w:numFmt w:val="decimal"/>
      <w:lvlText w:val="%7."/>
      <w:lvlJc w:val="left"/>
      <w:pPr>
        <w:ind w:left="5097" w:hanging="360"/>
      </w:pPr>
    </w:lvl>
    <w:lvl w:ilvl="7" w:tplc="040C0019" w:tentative="1">
      <w:start w:val="1"/>
      <w:numFmt w:val="lowerLetter"/>
      <w:lvlText w:val="%8."/>
      <w:lvlJc w:val="left"/>
      <w:pPr>
        <w:ind w:left="5817" w:hanging="360"/>
      </w:pPr>
    </w:lvl>
    <w:lvl w:ilvl="8" w:tplc="040C001B" w:tentative="1">
      <w:start w:val="1"/>
      <w:numFmt w:val="lowerRoman"/>
      <w:lvlText w:val="%9."/>
      <w:lvlJc w:val="right"/>
      <w:pPr>
        <w:ind w:left="6537" w:hanging="180"/>
      </w:pPr>
    </w:lvl>
  </w:abstractNum>
  <w:abstractNum w:abstractNumId="44" w15:restartNumberingAfterBreak="0">
    <w:nsid w:val="49575B72"/>
    <w:multiLevelType w:val="hybridMultilevel"/>
    <w:tmpl w:val="4FBE999E"/>
    <w:lvl w:ilvl="0" w:tplc="040C000F">
      <w:start w:val="1"/>
      <w:numFmt w:val="decimal"/>
      <w:lvlText w:val="%1."/>
      <w:lvlJc w:val="left"/>
      <w:pPr>
        <w:ind w:left="777" w:hanging="360"/>
      </w:pPr>
    </w:lvl>
    <w:lvl w:ilvl="1" w:tplc="040C0019" w:tentative="1">
      <w:start w:val="1"/>
      <w:numFmt w:val="lowerLetter"/>
      <w:lvlText w:val="%2."/>
      <w:lvlJc w:val="left"/>
      <w:pPr>
        <w:ind w:left="1497" w:hanging="360"/>
      </w:pPr>
    </w:lvl>
    <w:lvl w:ilvl="2" w:tplc="040C001B" w:tentative="1">
      <w:start w:val="1"/>
      <w:numFmt w:val="lowerRoman"/>
      <w:lvlText w:val="%3."/>
      <w:lvlJc w:val="right"/>
      <w:pPr>
        <w:ind w:left="2217" w:hanging="180"/>
      </w:pPr>
    </w:lvl>
    <w:lvl w:ilvl="3" w:tplc="040C000F" w:tentative="1">
      <w:start w:val="1"/>
      <w:numFmt w:val="decimal"/>
      <w:lvlText w:val="%4."/>
      <w:lvlJc w:val="left"/>
      <w:pPr>
        <w:ind w:left="2937" w:hanging="360"/>
      </w:pPr>
    </w:lvl>
    <w:lvl w:ilvl="4" w:tplc="040C0019" w:tentative="1">
      <w:start w:val="1"/>
      <w:numFmt w:val="lowerLetter"/>
      <w:lvlText w:val="%5."/>
      <w:lvlJc w:val="left"/>
      <w:pPr>
        <w:ind w:left="3657" w:hanging="360"/>
      </w:pPr>
    </w:lvl>
    <w:lvl w:ilvl="5" w:tplc="040C001B" w:tentative="1">
      <w:start w:val="1"/>
      <w:numFmt w:val="lowerRoman"/>
      <w:lvlText w:val="%6."/>
      <w:lvlJc w:val="right"/>
      <w:pPr>
        <w:ind w:left="4377" w:hanging="180"/>
      </w:pPr>
    </w:lvl>
    <w:lvl w:ilvl="6" w:tplc="040C000F" w:tentative="1">
      <w:start w:val="1"/>
      <w:numFmt w:val="decimal"/>
      <w:lvlText w:val="%7."/>
      <w:lvlJc w:val="left"/>
      <w:pPr>
        <w:ind w:left="5097" w:hanging="360"/>
      </w:pPr>
    </w:lvl>
    <w:lvl w:ilvl="7" w:tplc="040C0019" w:tentative="1">
      <w:start w:val="1"/>
      <w:numFmt w:val="lowerLetter"/>
      <w:lvlText w:val="%8."/>
      <w:lvlJc w:val="left"/>
      <w:pPr>
        <w:ind w:left="5817" w:hanging="360"/>
      </w:pPr>
    </w:lvl>
    <w:lvl w:ilvl="8" w:tplc="040C001B" w:tentative="1">
      <w:start w:val="1"/>
      <w:numFmt w:val="lowerRoman"/>
      <w:lvlText w:val="%9."/>
      <w:lvlJc w:val="right"/>
      <w:pPr>
        <w:ind w:left="6537" w:hanging="180"/>
      </w:pPr>
    </w:lvl>
  </w:abstractNum>
  <w:abstractNum w:abstractNumId="45" w15:restartNumberingAfterBreak="0">
    <w:nsid w:val="4C4E2302"/>
    <w:multiLevelType w:val="hybridMultilevel"/>
    <w:tmpl w:val="906C28F4"/>
    <w:lvl w:ilvl="0" w:tplc="AED6C1BE">
      <w:start w:val="1"/>
      <w:numFmt w:val="decimal"/>
      <w:lvlText w:val="%1."/>
      <w:lvlJc w:val="left"/>
      <w:pPr>
        <w:ind w:left="777" w:hanging="360"/>
      </w:pPr>
      <w:rPr>
        <w:color w:val="000000" w:themeColor="text1"/>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6" w15:restartNumberingAfterBreak="0">
    <w:nsid w:val="4DA27F48"/>
    <w:multiLevelType w:val="hybridMultilevel"/>
    <w:tmpl w:val="8F229112"/>
    <w:lvl w:ilvl="0" w:tplc="040C000F">
      <w:start w:val="1"/>
      <w:numFmt w:val="decimal"/>
      <w:lvlText w:val="%1."/>
      <w:lvlJc w:val="left"/>
      <w:pPr>
        <w:ind w:left="777" w:hanging="360"/>
      </w:pPr>
    </w:lvl>
    <w:lvl w:ilvl="1" w:tplc="040C0019" w:tentative="1">
      <w:start w:val="1"/>
      <w:numFmt w:val="lowerLetter"/>
      <w:lvlText w:val="%2."/>
      <w:lvlJc w:val="left"/>
      <w:pPr>
        <w:ind w:left="1497" w:hanging="360"/>
      </w:pPr>
    </w:lvl>
    <w:lvl w:ilvl="2" w:tplc="040C001B" w:tentative="1">
      <w:start w:val="1"/>
      <w:numFmt w:val="lowerRoman"/>
      <w:lvlText w:val="%3."/>
      <w:lvlJc w:val="right"/>
      <w:pPr>
        <w:ind w:left="2217" w:hanging="180"/>
      </w:pPr>
    </w:lvl>
    <w:lvl w:ilvl="3" w:tplc="040C000F" w:tentative="1">
      <w:start w:val="1"/>
      <w:numFmt w:val="decimal"/>
      <w:lvlText w:val="%4."/>
      <w:lvlJc w:val="left"/>
      <w:pPr>
        <w:ind w:left="2937" w:hanging="360"/>
      </w:pPr>
    </w:lvl>
    <w:lvl w:ilvl="4" w:tplc="040C0019" w:tentative="1">
      <w:start w:val="1"/>
      <w:numFmt w:val="lowerLetter"/>
      <w:lvlText w:val="%5."/>
      <w:lvlJc w:val="left"/>
      <w:pPr>
        <w:ind w:left="3657" w:hanging="360"/>
      </w:pPr>
    </w:lvl>
    <w:lvl w:ilvl="5" w:tplc="040C001B" w:tentative="1">
      <w:start w:val="1"/>
      <w:numFmt w:val="lowerRoman"/>
      <w:lvlText w:val="%6."/>
      <w:lvlJc w:val="right"/>
      <w:pPr>
        <w:ind w:left="4377" w:hanging="180"/>
      </w:pPr>
    </w:lvl>
    <w:lvl w:ilvl="6" w:tplc="040C000F" w:tentative="1">
      <w:start w:val="1"/>
      <w:numFmt w:val="decimal"/>
      <w:lvlText w:val="%7."/>
      <w:lvlJc w:val="left"/>
      <w:pPr>
        <w:ind w:left="5097" w:hanging="360"/>
      </w:pPr>
    </w:lvl>
    <w:lvl w:ilvl="7" w:tplc="040C0019" w:tentative="1">
      <w:start w:val="1"/>
      <w:numFmt w:val="lowerLetter"/>
      <w:lvlText w:val="%8."/>
      <w:lvlJc w:val="left"/>
      <w:pPr>
        <w:ind w:left="5817" w:hanging="360"/>
      </w:pPr>
    </w:lvl>
    <w:lvl w:ilvl="8" w:tplc="040C001B" w:tentative="1">
      <w:start w:val="1"/>
      <w:numFmt w:val="lowerRoman"/>
      <w:lvlText w:val="%9."/>
      <w:lvlJc w:val="right"/>
      <w:pPr>
        <w:ind w:left="6537" w:hanging="180"/>
      </w:pPr>
    </w:lvl>
  </w:abstractNum>
  <w:abstractNum w:abstractNumId="47" w15:restartNumberingAfterBreak="0">
    <w:nsid w:val="4FEA0383"/>
    <w:multiLevelType w:val="hybridMultilevel"/>
    <w:tmpl w:val="8F229112"/>
    <w:lvl w:ilvl="0" w:tplc="040C000F">
      <w:start w:val="1"/>
      <w:numFmt w:val="decimal"/>
      <w:lvlText w:val="%1."/>
      <w:lvlJc w:val="left"/>
      <w:pPr>
        <w:ind w:left="777" w:hanging="360"/>
      </w:pPr>
    </w:lvl>
    <w:lvl w:ilvl="1" w:tplc="040C0019" w:tentative="1">
      <w:start w:val="1"/>
      <w:numFmt w:val="lowerLetter"/>
      <w:lvlText w:val="%2."/>
      <w:lvlJc w:val="left"/>
      <w:pPr>
        <w:ind w:left="1497" w:hanging="360"/>
      </w:pPr>
    </w:lvl>
    <w:lvl w:ilvl="2" w:tplc="040C001B" w:tentative="1">
      <w:start w:val="1"/>
      <w:numFmt w:val="lowerRoman"/>
      <w:lvlText w:val="%3."/>
      <w:lvlJc w:val="right"/>
      <w:pPr>
        <w:ind w:left="2217" w:hanging="180"/>
      </w:pPr>
    </w:lvl>
    <w:lvl w:ilvl="3" w:tplc="040C000F" w:tentative="1">
      <w:start w:val="1"/>
      <w:numFmt w:val="decimal"/>
      <w:lvlText w:val="%4."/>
      <w:lvlJc w:val="left"/>
      <w:pPr>
        <w:ind w:left="2937" w:hanging="360"/>
      </w:pPr>
    </w:lvl>
    <w:lvl w:ilvl="4" w:tplc="040C0019" w:tentative="1">
      <w:start w:val="1"/>
      <w:numFmt w:val="lowerLetter"/>
      <w:lvlText w:val="%5."/>
      <w:lvlJc w:val="left"/>
      <w:pPr>
        <w:ind w:left="3657" w:hanging="360"/>
      </w:pPr>
    </w:lvl>
    <w:lvl w:ilvl="5" w:tplc="040C001B" w:tentative="1">
      <w:start w:val="1"/>
      <w:numFmt w:val="lowerRoman"/>
      <w:lvlText w:val="%6."/>
      <w:lvlJc w:val="right"/>
      <w:pPr>
        <w:ind w:left="4377" w:hanging="180"/>
      </w:pPr>
    </w:lvl>
    <w:lvl w:ilvl="6" w:tplc="040C000F" w:tentative="1">
      <w:start w:val="1"/>
      <w:numFmt w:val="decimal"/>
      <w:lvlText w:val="%7."/>
      <w:lvlJc w:val="left"/>
      <w:pPr>
        <w:ind w:left="5097" w:hanging="360"/>
      </w:pPr>
    </w:lvl>
    <w:lvl w:ilvl="7" w:tplc="040C0019" w:tentative="1">
      <w:start w:val="1"/>
      <w:numFmt w:val="lowerLetter"/>
      <w:lvlText w:val="%8."/>
      <w:lvlJc w:val="left"/>
      <w:pPr>
        <w:ind w:left="5817" w:hanging="360"/>
      </w:pPr>
    </w:lvl>
    <w:lvl w:ilvl="8" w:tplc="040C001B" w:tentative="1">
      <w:start w:val="1"/>
      <w:numFmt w:val="lowerRoman"/>
      <w:lvlText w:val="%9."/>
      <w:lvlJc w:val="right"/>
      <w:pPr>
        <w:ind w:left="6537" w:hanging="180"/>
      </w:pPr>
    </w:lvl>
  </w:abstractNum>
  <w:abstractNum w:abstractNumId="48" w15:restartNumberingAfterBreak="0">
    <w:nsid w:val="51573307"/>
    <w:multiLevelType w:val="hybridMultilevel"/>
    <w:tmpl w:val="8F229112"/>
    <w:lvl w:ilvl="0" w:tplc="040C000F">
      <w:start w:val="1"/>
      <w:numFmt w:val="decimal"/>
      <w:lvlText w:val="%1."/>
      <w:lvlJc w:val="left"/>
      <w:pPr>
        <w:ind w:left="777" w:hanging="360"/>
      </w:pPr>
    </w:lvl>
    <w:lvl w:ilvl="1" w:tplc="040C0019" w:tentative="1">
      <w:start w:val="1"/>
      <w:numFmt w:val="lowerLetter"/>
      <w:lvlText w:val="%2."/>
      <w:lvlJc w:val="left"/>
      <w:pPr>
        <w:ind w:left="1497" w:hanging="360"/>
      </w:pPr>
    </w:lvl>
    <w:lvl w:ilvl="2" w:tplc="040C001B" w:tentative="1">
      <w:start w:val="1"/>
      <w:numFmt w:val="lowerRoman"/>
      <w:lvlText w:val="%3."/>
      <w:lvlJc w:val="right"/>
      <w:pPr>
        <w:ind w:left="2217" w:hanging="180"/>
      </w:pPr>
    </w:lvl>
    <w:lvl w:ilvl="3" w:tplc="040C000F" w:tentative="1">
      <w:start w:val="1"/>
      <w:numFmt w:val="decimal"/>
      <w:lvlText w:val="%4."/>
      <w:lvlJc w:val="left"/>
      <w:pPr>
        <w:ind w:left="2937" w:hanging="360"/>
      </w:pPr>
    </w:lvl>
    <w:lvl w:ilvl="4" w:tplc="040C0019" w:tentative="1">
      <w:start w:val="1"/>
      <w:numFmt w:val="lowerLetter"/>
      <w:lvlText w:val="%5."/>
      <w:lvlJc w:val="left"/>
      <w:pPr>
        <w:ind w:left="3657" w:hanging="360"/>
      </w:pPr>
    </w:lvl>
    <w:lvl w:ilvl="5" w:tplc="040C001B" w:tentative="1">
      <w:start w:val="1"/>
      <w:numFmt w:val="lowerRoman"/>
      <w:lvlText w:val="%6."/>
      <w:lvlJc w:val="right"/>
      <w:pPr>
        <w:ind w:left="4377" w:hanging="180"/>
      </w:pPr>
    </w:lvl>
    <w:lvl w:ilvl="6" w:tplc="040C000F" w:tentative="1">
      <w:start w:val="1"/>
      <w:numFmt w:val="decimal"/>
      <w:lvlText w:val="%7."/>
      <w:lvlJc w:val="left"/>
      <w:pPr>
        <w:ind w:left="5097" w:hanging="360"/>
      </w:pPr>
    </w:lvl>
    <w:lvl w:ilvl="7" w:tplc="040C0019" w:tentative="1">
      <w:start w:val="1"/>
      <w:numFmt w:val="lowerLetter"/>
      <w:lvlText w:val="%8."/>
      <w:lvlJc w:val="left"/>
      <w:pPr>
        <w:ind w:left="5817" w:hanging="360"/>
      </w:pPr>
    </w:lvl>
    <w:lvl w:ilvl="8" w:tplc="040C001B" w:tentative="1">
      <w:start w:val="1"/>
      <w:numFmt w:val="lowerRoman"/>
      <w:lvlText w:val="%9."/>
      <w:lvlJc w:val="right"/>
      <w:pPr>
        <w:ind w:left="6537" w:hanging="180"/>
      </w:pPr>
    </w:lvl>
  </w:abstractNum>
  <w:abstractNum w:abstractNumId="49" w15:restartNumberingAfterBreak="0">
    <w:nsid w:val="52FE217B"/>
    <w:multiLevelType w:val="hybridMultilevel"/>
    <w:tmpl w:val="439E56C8"/>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0" w15:restartNumberingAfterBreak="0">
    <w:nsid w:val="54E9300B"/>
    <w:multiLevelType w:val="hybridMultilevel"/>
    <w:tmpl w:val="BFC0DE30"/>
    <w:lvl w:ilvl="0" w:tplc="7848F560">
      <w:start w:val="1"/>
      <w:numFmt w:val="decimal"/>
      <w:lvlText w:val="%1."/>
      <w:lvlJc w:val="left"/>
      <w:pPr>
        <w:ind w:left="720" w:hanging="360"/>
      </w:pPr>
      <w:rPr>
        <w:rFonts w:hint="default"/>
      </w:rPr>
    </w:lvl>
    <w:lvl w:ilvl="1" w:tplc="2968EA44">
      <w:start w:val="1"/>
      <w:numFmt w:val="lowerLetter"/>
      <w:lvlText w:val="%2."/>
      <w:lvlJc w:val="left"/>
      <w:pPr>
        <w:ind w:left="1440" w:hanging="360"/>
      </w:pPr>
    </w:lvl>
    <w:lvl w:ilvl="2" w:tplc="FA8461C4">
      <w:start w:val="1"/>
      <w:numFmt w:val="lowerRoman"/>
      <w:lvlText w:val="%3."/>
      <w:lvlJc w:val="right"/>
      <w:pPr>
        <w:ind w:left="2160" w:hanging="180"/>
      </w:pPr>
    </w:lvl>
    <w:lvl w:ilvl="3" w:tplc="F2AA2784">
      <w:start w:val="1"/>
      <w:numFmt w:val="decimal"/>
      <w:lvlText w:val="%4."/>
      <w:lvlJc w:val="left"/>
      <w:pPr>
        <w:ind w:left="2880" w:hanging="360"/>
      </w:pPr>
    </w:lvl>
    <w:lvl w:ilvl="4" w:tplc="442E1268">
      <w:start w:val="1"/>
      <w:numFmt w:val="lowerLetter"/>
      <w:lvlText w:val="%5."/>
      <w:lvlJc w:val="left"/>
      <w:pPr>
        <w:ind w:left="3600" w:hanging="360"/>
      </w:pPr>
    </w:lvl>
    <w:lvl w:ilvl="5" w:tplc="9DBA5CD2">
      <w:start w:val="1"/>
      <w:numFmt w:val="lowerRoman"/>
      <w:lvlText w:val="%6."/>
      <w:lvlJc w:val="right"/>
      <w:pPr>
        <w:ind w:left="4320" w:hanging="180"/>
      </w:pPr>
    </w:lvl>
    <w:lvl w:ilvl="6" w:tplc="775A427A">
      <w:start w:val="1"/>
      <w:numFmt w:val="decimal"/>
      <w:lvlText w:val="%7."/>
      <w:lvlJc w:val="left"/>
      <w:pPr>
        <w:ind w:left="5040" w:hanging="360"/>
      </w:pPr>
    </w:lvl>
    <w:lvl w:ilvl="7" w:tplc="CC02021E">
      <w:start w:val="1"/>
      <w:numFmt w:val="lowerLetter"/>
      <w:lvlText w:val="%8."/>
      <w:lvlJc w:val="left"/>
      <w:pPr>
        <w:ind w:left="5760" w:hanging="360"/>
      </w:pPr>
    </w:lvl>
    <w:lvl w:ilvl="8" w:tplc="A51CAD5C">
      <w:start w:val="1"/>
      <w:numFmt w:val="lowerRoman"/>
      <w:lvlText w:val="%9."/>
      <w:lvlJc w:val="right"/>
      <w:pPr>
        <w:ind w:left="6480" w:hanging="180"/>
      </w:pPr>
    </w:lvl>
  </w:abstractNum>
  <w:abstractNum w:abstractNumId="51" w15:restartNumberingAfterBreak="0">
    <w:nsid w:val="5A5833BE"/>
    <w:multiLevelType w:val="hybridMultilevel"/>
    <w:tmpl w:val="84C60FA0"/>
    <w:lvl w:ilvl="0" w:tplc="AED6C1BE">
      <w:start w:val="1"/>
      <w:numFmt w:val="decimal"/>
      <w:lvlText w:val="%1."/>
      <w:lvlJc w:val="left"/>
      <w:pPr>
        <w:ind w:left="834" w:hanging="360"/>
      </w:pPr>
      <w:rPr>
        <w:color w:val="000000" w:themeColor="text1"/>
      </w:rPr>
    </w:lvl>
    <w:lvl w:ilvl="1" w:tplc="040C0019" w:tentative="1">
      <w:start w:val="1"/>
      <w:numFmt w:val="lowerLetter"/>
      <w:lvlText w:val="%2."/>
      <w:lvlJc w:val="left"/>
      <w:pPr>
        <w:ind w:left="1497" w:hanging="360"/>
      </w:pPr>
    </w:lvl>
    <w:lvl w:ilvl="2" w:tplc="040C001B" w:tentative="1">
      <w:start w:val="1"/>
      <w:numFmt w:val="lowerRoman"/>
      <w:lvlText w:val="%3."/>
      <w:lvlJc w:val="right"/>
      <w:pPr>
        <w:ind w:left="2217" w:hanging="180"/>
      </w:pPr>
    </w:lvl>
    <w:lvl w:ilvl="3" w:tplc="040C000F" w:tentative="1">
      <w:start w:val="1"/>
      <w:numFmt w:val="decimal"/>
      <w:lvlText w:val="%4."/>
      <w:lvlJc w:val="left"/>
      <w:pPr>
        <w:ind w:left="2937" w:hanging="360"/>
      </w:pPr>
    </w:lvl>
    <w:lvl w:ilvl="4" w:tplc="040C0019" w:tentative="1">
      <w:start w:val="1"/>
      <w:numFmt w:val="lowerLetter"/>
      <w:lvlText w:val="%5."/>
      <w:lvlJc w:val="left"/>
      <w:pPr>
        <w:ind w:left="3657" w:hanging="360"/>
      </w:pPr>
    </w:lvl>
    <w:lvl w:ilvl="5" w:tplc="040C001B" w:tentative="1">
      <w:start w:val="1"/>
      <w:numFmt w:val="lowerRoman"/>
      <w:lvlText w:val="%6."/>
      <w:lvlJc w:val="right"/>
      <w:pPr>
        <w:ind w:left="4377" w:hanging="180"/>
      </w:pPr>
    </w:lvl>
    <w:lvl w:ilvl="6" w:tplc="040C000F" w:tentative="1">
      <w:start w:val="1"/>
      <w:numFmt w:val="decimal"/>
      <w:lvlText w:val="%7."/>
      <w:lvlJc w:val="left"/>
      <w:pPr>
        <w:ind w:left="5097" w:hanging="360"/>
      </w:pPr>
    </w:lvl>
    <w:lvl w:ilvl="7" w:tplc="040C0019" w:tentative="1">
      <w:start w:val="1"/>
      <w:numFmt w:val="lowerLetter"/>
      <w:lvlText w:val="%8."/>
      <w:lvlJc w:val="left"/>
      <w:pPr>
        <w:ind w:left="5817" w:hanging="360"/>
      </w:pPr>
    </w:lvl>
    <w:lvl w:ilvl="8" w:tplc="040C001B" w:tentative="1">
      <w:start w:val="1"/>
      <w:numFmt w:val="lowerRoman"/>
      <w:lvlText w:val="%9."/>
      <w:lvlJc w:val="right"/>
      <w:pPr>
        <w:ind w:left="6537" w:hanging="180"/>
      </w:pPr>
    </w:lvl>
  </w:abstractNum>
  <w:abstractNum w:abstractNumId="52" w15:restartNumberingAfterBreak="0">
    <w:nsid w:val="5C684B7D"/>
    <w:multiLevelType w:val="hybridMultilevel"/>
    <w:tmpl w:val="6EEAA078"/>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3" w15:restartNumberingAfterBreak="0">
    <w:nsid w:val="5DFE15F9"/>
    <w:multiLevelType w:val="hybridMultilevel"/>
    <w:tmpl w:val="40962076"/>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4" w15:restartNumberingAfterBreak="0">
    <w:nsid w:val="5FDD62A0"/>
    <w:multiLevelType w:val="hybridMultilevel"/>
    <w:tmpl w:val="AD54DF8A"/>
    <w:lvl w:ilvl="0" w:tplc="AED6C1BE">
      <w:start w:val="1"/>
      <w:numFmt w:val="decimal"/>
      <w:lvlText w:val="%1."/>
      <w:lvlJc w:val="left"/>
      <w:pPr>
        <w:ind w:left="834" w:hanging="360"/>
      </w:pPr>
      <w:rPr>
        <w:color w:val="000000" w:themeColor="text1"/>
      </w:rPr>
    </w:lvl>
    <w:lvl w:ilvl="1" w:tplc="040C0019" w:tentative="1">
      <w:start w:val="1"/>
      <w:numFmt w:val="lowerLetter"/>
      <w:lvlText w:val="%2."/>
      <w:lvlJc w:val="left"/>
      <w:pPr>
        <w:ind w:left="1497" w:hanging="360"/>
      </w:pPr>
    </w:lvl>
    <w:lvl w:ilvl="2" w:tplc="040C001B" w:tentative="1">
      <w:start w:val="1"/>
      <w:numFmt w:val="lowerRoman"/>
      <w:lvlText w:val="%3."/>
      <w:lvlJc w:val="right"/>
      <w:pPr>
        <w:ind w:left="2217" w:hanging="180"/>
      </w:pPr>
    </w:lvl>
    <w:lvl w:ilvl="3" w:tplc="040C000F" w:tentative="1">
      <w:start w:val="1"/>
      <w:numFmt w:val="decimal"/>
      <w:lvlText w:val="%4."/>
      <w:lvlJc w:val="left"/>
      <w:pPr>
        <w:ind w:left="2937" w:hanging="360"/>
      </w:pPr>
    </w:lvl>
    <w:lvl w:ilvl="4" w:tplc="040C0019" w:tentative="1">
      <w:start w:val="1"/>
      <w:numFmt w:val="lowerLetter"/>
      <w:lvlText w:val="%5."/>
      <w:lvlJc w:val="left"/>
      <w:pPr>
        <w:ind w:left="3657" w:hanging="360"/>
      </w:pPr>
    </w:lvl>
    <w:lvl w:ilvl="5" w:tplc="040C001B" w:tentative="1">
      <w:start w:val="1"/>
      <w:numFmt w:val="lowerRoman"/>
      <w:lvlText w:val="%6."/>
      <w:lvlJc w:val="right"/>
      <w:pPr>
        <w:ind w:left="4377" w:hanging="180"/>
      </w:pPr>
    </w:lvl>
    <w:lvl w:ilvl="6" w:tplc="040C000F" w:tentative="1">
      <w:start w:val="1"/>
      <w:numFmt w:val="decimal"/>
      <w:lvlText w:val="%7."/>
      <w:lvlJc w:val="left"/>
      <w:pPr>
        <w:ind w:left="5097" w:hanging="360"/>
      </w:pPr>
    </w:lvl>
    <w:lvl w:ilvl="7" w:tplc="040C0019" w:tentative="1">
      <w:start w:val="1"/>
      <w:numFmt w:val="lowerLetter"/>
      <w:lvlText w:val="%8."/>
      <w:lvlJc w:val="left"/>
      <w:pPr>
        <w:ind w:left="5817" w:hanging="360"/>
      </w:pPr>
    </w:lvl>
    <w:lvl w:ilvl="8" w:tplc="040C001B" w:tentative="1">
      <w:start w:val="1"/>
      <w:numFmt w:val="lowerRoman"/>
      <w:lvlText w:val="%9."/>
      <w:lvlJc w:val="right"/>
      <w:pPr>
        <w:ind w:left="6537" w:hanging="180"/>
      </w:pPr>
    </w:lvl>
  </w:abstractNum>
  <w:abstractNum w:abstractNumId="55" w15:restartNumberingAfterBreak="0">
    <w:nsid w:val="605F6826"/>
    <w:multiLevelType w:val="hybridMultilevel"/>
    <w:tmpl w:val="D1949B18"/>
    <w:lvl w:ilvl="0" w:tplc="66C6197A">
      <w:numFmt w:val="bullet"/>
      <w:pStyle w:val="TM3"/>
      <w:lvlText w:val="•"/>
      <w:lvlJc w:val="left"/>
      <w:pPr>
        <w:ind w:left="644" w:hanging="360"/>
      </w:pPr>
      <w:rPr>
        <w:rFonts w:ascii="Marianne" w:eastAsia="Marianne" w:hAnsi="Marianne" w:cs="Marianne" w:hint="default"/>
        <w:b w:val="0"/>
        <w:bCs w:val="0"/>
        <w:i w:val="0"/>
        <w:iCs w:val="0"/>
        <w:color w:val="F29C52"/>
        <w:w w:val="100"/>
        <w:sz w:val="22"/>
        <w:szCs w:val="22"/>
        <w:lang w:val="fr-FR" w:eastAsia="en-US" w:bidi="ar-SA"/>
      </w:rPr>
    </w:lvl>
    <w:lvl w:ilvl="1" w:tplc="040C0003" w:tentative="1">
      <w:start w:val="1"/>
      <w:numFmt w:val="bullet"/>
      <w:lvlText w:val="o"/>
      <w:lvlJc w:val="left"/>
      <w:pPr>
        <w:ind w:left="1364" w:hanging="360"/>
      </w:pPr>
      <w:rPr>
        <w:rFonts w:ascii="Courier New" w:hAnsi="Courier New" w:cs="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cs="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cs="Courier New" w:hint="default"/>
      </w:rPr>
    </w:lvl>
    <w:lvl w:ilvl="8" w:tplc="040C0005" w:tentative="1">
      <w:start w:val="1"/>
      <w:numFmt w:val="bullet"/>
      <w:lvlText w:val=""/>
      <w:lvlJc w:val="left"/>
      <w:pPr>
        <w:ind w:left="6404" w:hanging="360"/>
      </w:pPr>
      <w:rPr>
        <w:rFonts w:ascii="Wingdings" w:hAnsi="Wingdings" w:hint="default"/>
      </w:rPr>
    </w:lvl>
  </w:abstractNum>
  <w:abstractNum w:abstractNumId="56" w15:restartNumberingAfterBreak="0">
    <w:nsid w:val="62425A4F"/>
    <w:multiLevelType w:val="hybridMultilevel"/>
    <w:tmpl w:val="854EAB90"/>
    <w:lvl w:ilvl="0" w:tplc="040C000F">
      <w:start w:val="1"/>
      <w:numFmt w:val="decimal"/>
      <w:lvlText w:val="%1."/>
      <w:lvlJc w:val="left"/>
      <w:pPr>
        <w:ind w:left="777" w:hanging="360"/>
      </w:pPr>
    </w:lvl>
    <w:lvl w:ilvl="1" w:tplc="040C0019" w:tentative="1">
      <w:start w:val="1"/>
      <w:numFmt w:val="lowerLetter"/>
      <w:lvlText w:val="%2."/>
      <w:lvlJc w:val="left"/>
      <w:pPr>
        <w:ind w:left="1497" w:hanging="360"/>
      </w:pPr>
    </w:lvl>
    <w:lvl w:ilvl="2" w:tplc="040C001B" w:tentative="1">
      <w:start w:val="1"/>
      <w:numFmt w:val="lowerRoman"/>
      <w:lvlText w:val="%3."/>
      <w:lvlJc w:val="right"/>
      <w:pPr>
        <w:ind w:left="2217" w:hanging="180"/>
      </w:pPr>
    </w:lvl>
    <w:lvl w:ilvl="3" w:tplc="040C000F" w:tentative="1">
      <w:start w:val="1"/>
      <w:numFmt w:val="decimal"/>
      <w:lvlText w:val="%4."/>
      <w:lvlJc w:val="left"/>
      <w:pPr>
        <w:ind w:left="2937" w:hanging="360"/>
      </w:pPr>
    </w:lvl>
    <w:lvl w:ilvl="4" w:tplc="040C0019" w:tentative="1">
      <w:start w:val="1"/>
      <w:numFmt w:val="lowerLetter"/>
      <w:lvlText w:val="%5."/>
      <w:lvlJc w:val="left"/>
      <w:pPr>
        <w:ind w:left="3657" w:hanging="360"/>
      </w:pPr>
    </w:lvl>
    <w:lvl w:ilvl="5" w:tplc="040C001B" w:tentative="1">
      <w:start w:val="1"/>
      <w:numFmt w:val="lowerRoman"/>
      <w:lvlText w:val="%6."/>
      <w:lvlJc w:val="right"/>
      <w:pPr>
        <w:ind w:left="4377" w:hanging="180"/>
      </w:pPr>
    </w:lvl>
    <w:lvl w:ilvl="6" w:tplc="040C000F" w:tentative="1">
      <w:start w:val="1"/>
      <w:numFmt w:val="decimal"/>
      <w:lvlText w:val="%7."/>
      <w:lvlJc w:val="left"/>
      <w:pPr>
        <w:ind w:left="5097" w:hanging="360"/>
      </w:pPr>
    </w:lvl>
    <w:lvl w:ilvl="7" w:tplc="040C0019" w:tentative="1">
      <w:start w:val="1"/>
      <w:numFmt w:val="lowerLetter"/>
      <w:lvlText w:val="%8."/>
      <w:lvlJc w:val="left"/>
      <w:pPr>
        <w:ind w:left="5817" w:hanging="360"/>
      </w:pPr>
    </w:lvl>
    <w:lvl w:ilvl="8" w:tplc="040C001B" w:tentative="1">
      <w:start w:val="1"/>
      <w:numFmt w:val="lowerRoman"/>
      <w:lvlText w:val="%9."/>
      <w:lvlJc w:val="right"/>
      <w:pPr>
        <w:ind w:left="6537" w:hanging="180"/>
      </w:pPr>
    </w:lvl>
  </w:abstractNum>
  <w:abstractNum w:abstractNumId="57" w15:restartNumberingAfterBreak="0">
    <w:nsid w:val="626465A4"/>
    <w:multiLevelType w:val="hybridMultilevel"/>
    <w:tmpl w:val="8F229112"/>
    <w:lvl w:ilvl="0" w:tplc="040C000F">
      <w:start w:val="1"/>
      <w:numFmt w:val="decimal"/>
      <w:lvlText w:val="%1."/>
      <w:lvlJc w:val="left"/>
      <w:pPr>
        <w:ind w:left="777" w:hanging="360"/>
      </w:pPr>
    </w:lvl>
    <w:lvl w:ilvl="1" w:tplc="040C0019" w:tentative="1">
      <w:start w:val="1"/>
      <w:numFmt w:val="lowerLetter"/>
      <w:lvlText w:val="%2."/>
      <w:lvlJc w:val="left"/>
      <w:pPr>
        <w:ind w:left="1497" w:hanging="360"/>
      </w:pPr>
    </w:lvl>
    <w:lvl w:ilvl="2" w:tplc="040C001B" w:tentative="1">
      <w:start w:val="1"/>
      <w:numFmt w:val="lowerRoman"/>
      <w:lvlText w:val="%3."/>
      <w:lvlJc w:val="right"/>
      <w:pPr>
        <w:ind w:left="2217" w:hanging="180"/>
      </w:pPr>
    </w:lvl>
    <w:lvl w:ilvl="3" w:tplc="040C000F" w:tentative="1">
      <w:start w:val="1"/>
      <w:numFmt w:val="decimal"/>
      <w:lvlText w:val="%4."/>
      <w:lvlJc w:val="left"/>
      <w:pPr>
        <w:ind w:left="2937" w:hanging="360"/>
      </w:pPr>
    </w:lvl>
    <w:lvl w:ilvl="4" w:tplc="040C0019" w:tentative="1">
      <w:start w:val="1"/>
      <w:numFmt w:val="lowerLetter"/>
      <w:lvlText w:val="%5."/>
      <w:lvlJc w:val="left"/>
      <w:pPr>
        <w:ind w:left="3657" w:hanging="360"/>
      </w:pPr>
    </w:lvl>
    <w:lvl w:ilvl="5" w:tplc="040C001B" w:tentative="1">
      <w:start w:val="1"/>
      <w:numFmt w:val="lowerRoman"/>
      <w:lvlText w:val="%6."/>
      <w:lvlJc w:val="right"/>
      <w:pPr>
        <w:ind w:left="4377" w:hanging="180"/>
      </w:pPr>
    </w:lvl>
    <w:lvl w:ilvl="6" w:tplc="040C000F" w:tentative="1">
      <w:start w:val="1"/>
      <w:numFmt w:val="decimal"/>
      <w:lvlText w:val="%7."/>
      <w:lvlJc w:val="left"/>
      <w:pPr>
        <w:ind w:left="5097" w:hanging="360"/>
      </w:pPr>
    </w:lvl>
    <w:lvl w:ilvl="7" w:tplc="040C0019" w:tentative="1">
      <w:start w:val="1"/>
      <w:numFmt w:val="lowerLetter"/>
      <w:lvlText w:val="%8."/>
      <w:lvlJc w:val="left"/>
      <w:pPr>
        <w:ind w:left="5817" w:hanging="360"/>
      </w:pPr>
    </w:lvl>
    <w:lvl w:ilvl="8" w:tplc="040C001B" w:tentative="1">
      <w:start w:val="1"/>
      <w:numFmt w:val="lowerRoman"/>
      <w:lvlText w:val="%9."/>
      <w:lvlJc w:val="right"/>
      <w:pPr>
        <w:ind w:left="6537" w:hanging="180"/>
      </w:pPr>
    </w:lvl>
  </w:abstractNum>
  <w:abstractNum w:abstractNumId="58" w15:restartNumberingAfterBreak="0">
    <w:nsid w:val="641B3296"/>
    <w:multiLevelType w:val="hybridMultilevel"/>
    <w:tmpl w:val="B6B4BBC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9" w15:restartNumberingAfterBreak="0">
    <w:nsid w:val="64345E2F"/>
    <w:multiLevelType w:val="hybridMultilevel"/>
    <w:tmpl w:val="EB1C4980"/>
    <w:lvl w:ilvl="0" w:tplc="2B9C5D12">
      <w:start w:val="1"/>
      <w:numFmt w:val="decimal"/>
      <w:lvlText w:val="%1."/>
      <w:lvlJc w:val="left"/>
      <w:pPr>
        <w:ind w:left="777" w:hanging="360"/>
      </w:pPr>
      <w:rPr>
        <w:b/>
        <w:bCs/>
      </w:rPr>
    </w:lvl>
    <w:lvl w:ilvl="1" w:tplc="040C0019" w:tentative="1">
      <w:start w:val="1"/>
      <w:numFmt w:val="lowerLetter"/>
      <w:lvlText w:val="%2."/>
      <w:lvlJc w:val="left"/>
      <w:pPr>
        <w:ind w:left="1497" w:hanging="360"/>
      </w:pPr>
    </w:lvl>
    <w:lvl w:ilvl="2" w:tplc="040C001B" w:tentative="1">
      <w:start w:val="1"/>
      <w:numFmt w:val="lowerRoman"/>
      <w:lvlText w:val="%3."/>
      <w:lvlJc w:val="right"/>
      <w:pPr>
        <w:ind w:left="2217" w:hanging="180"/>
      </w:pPr>
    </w:lvl>
    <w:lvl w:ilvl="3" w:tplc="040C000F" w:tentative="1">
      <w:start w:val="1"/>
      <w:numFmt w:val="decimal"/>
      <w:lvlText w:val="%4."/>
      <w:lvlJc w:val="left"/>
      <w:pPr>
        <w:ind w:left="2937" w:hanging="360"/>
      </w:pPr>
    </w:lvl>
    <w:lvl w:ilvl="4" w:tplc="040C0019" w:tentative="1">
      <w:start w:val="1"/>
      <w:numFmt w:val="lowerLetter"/>
      <w:lvlText w:val="%5."/>
      <w:lvlJc w:val="left"/>
      <w:pPr>
        <w:ind w:left="3657" w:hanging="360"/>
      </w:pPr>
    </w:lvl>
    <w:lvl w:ilvl="5" w:tplc="040C001B" w:tentative="1">
      <w:start w:val="1"/>
      <w:numFmt w:val="lowerRoman"/>
      <w:lvlText w:val="%6."/>
      <w:lvlJc w:val="right"/>
      <w:pPr>
        <w:ind w:left="4377" w:hanging="180"/>
      </w:pPr>
    </w:lvl>
    <w:lvl w:ilvl="6" w:tplc="040C000F" w:tentative="1">
      <w:start w:val="1"/>
      <w:numFmt w:val="decimal"/>
      <w:lvlText w:val="%7."/>
      <w:lvlJc w:val="left"/>
      <w:pPr>
        <w:ind w:left="5097" w:hanging="360"/>
      </w:pPr>
    </w:lvl>
    <w:lvl w:ilvl="7" w:tplc="040C0019" w:tentative="1">
      <w:start w:val="1"/>
      <w:numFmt w:val="lowerLetter"/>
      <w:lvlText w:val="%8."/>
      <w:lvlJc w:val="left"/>
      <w:pPr>
        <w:ind w:left="5817" w:hanging="360"/>
      </w:pPr>
    </w:lvl>
    <w:lvl w:ilvl="8" w:tplc="040C001B" w:tentative="1">
      <w:start w:val="1"/>
      <w:numFmt w:val="lowerRoman"/>
      <w:lvlText w:val="%9."/>
      <w:lvlJc w:val="right"/>
      <w:pPr>
        <w:ind w:left="6537" w:hanging="180"/>
      </w:pPr>
    </w:lvl>
  </w:abstractNum>
  <w:abstractNum w:abstractNumId="60" w15:restartNumberingAfterBreak="0">
    <w:nsid w:val="66063453"/>
    <w:multiLevelType w:val="hybridMultilevel"/>
    <w:tmpl w:val="8F229112"/>
    <w:lvl w:ilvl="0" w:tplc="040C000F">
      <w:start w:val="1"/>
      <w:numFmt w:val="decimal"/>
      <w:lvlText w:val="%1."/>
      <w:lvlJc w:val="left"/>
      <w:pPr>
        <w:ind w:left="777" w:hanging="360"/>
      </w:pPr>
    </w:lvl>
    <w:lvl w:ilvl="1" w:tplc="040C0019" w:tentative="1">
      <w:start w:val="1"/>
      <w:numFmt w:val="lowerLetter"/>
      <w:lvlText w:val="%2."/>
      <w:lvlJc w:val="left"/>
      <w:pPr>
        <w:ind w:left="1497" w:hanging="360"/>
      </w:pPr>
    </w:lvl>
    <w:lvl w:ilvl="2" w:tplc="040C001B" w:tentative="1">
      <w:start w:val="1"/>
      <w:numFmt w:val="lowerRoman"/>
      <w:lvlText w:val="%3."/>
      <w:lvlJc w:val="right"/>
      <w:pPr>
        <w:ind w:left="2217" w:hanging="180"/>
      </w:pPr>
    </w:lvl>
    <w:lvl w:ilvl="3" w:tplc="040C000F" w:tentative="1">
      <w:start w:val="1"/>
      <w:numFmt w:val="decimal"/>
      <w:lvlText w:val="%4."/>
      <w:lvlJc w:val="left"/>
      <w:pPr>
        <w:ind w:left="2937" w:hanging="360"/>
      </w:pPr>
    </w:lvl>
    <w:lvl w:ilvl="4" w:tplc="040C0019" w:tentative="1">
      <w:start w:val="1"/>
      <w:numFmt w:val="lowerLetter"/>
      <w:lvlText w:val="%5."/>
      <w:lvlJc w:val="left"/>
      <w:pPr>
        <w:ind w:left="3657" w:hanging="360"/>
      </w:pPr>
    </w:lvl>
    <w:lvl w:ilvl="5" w:tplc="040C001B" w:tentative="1">
      <w:start w:val="1"/>
      <w:numFmt w:val="lowerRoman"/>
      <w:lvlText w:val="%6."/>
      <w:lvlJc w:val="right"/>
      <w:pPr>
        <w:ind w:left="4377" w:hanging="180"/>
      </w:pPr>
    </w:lvl>
    <w:lvl w:ilvl="6" w:tplc="040C000F" w:tentative="1">
      <w:start w:val="1"/>
      <w:numFmt w:val="decimal"/>
      <w:lvlText w:val="%7."/>
      <w:lvlJc w:val="left"/>
      <w:pPr>
        <w:ind w:left="5097" w:hanging="360"/>
      </w:pPr>
    </w:lvl>
    <w:lvl w:ilvl="7" w:tplc="040C0019" w:tentative="1">
      <w:start w:val="1"/>
      <w:numFmt w:val="lowerLetter"/>
      <w:lvlText w:val="%8."/>
      <w:lvlJc w:val="left"/>
      <w:pPr>
        <w:ind w:left="5817" w:hanging="360"/>
      </w:pPr>
    </w:lvl>
    <w:lvl w:ilvl="8" w:tplc="040C001B" w:tentative="1">
      <w:start w:val="1"/>
      <w:numFmt w:val="lowerRoman"/>
      <w:lvlText w:val="%9."/>
      <w:lvlJc w:val="right"/>
      <w:pPr>
        <w:ind w:left="6537" w:hanging="180"/>
      </w:pPr>
    </w:lvl>
  </w:abstractNum>
  <w:abstractNum w:abstractNumId="61" w15:restartNumberingAfterBreak="0">
    <w:nsid w:val="664A7D5F"/>
    <w:multiLevelType w:val="hybridMultilevel"/>
    <w:tmpl w:val="DA92AAA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2" w15:restartNumberingAfterBreak="0">
    <w:nsid w:val="668E2548"/>
    <w:multiLevelType w:val="hybridMultilevel"/>
    <w:tmpl w:val="8F229112"/>
    <w:lvl w:ilvl="0" w:tplc="040C000F">
      <w:start w:val="1"/>
      <w:numFmt w:val="decimal"/>
      <w:lvlText w:val="%1."/>
      <w:lvlJc w:val="left"/>
      <w:pPr>
        <w:ind w:left="777" w:hanging="360"/>
      </w:pPr>
    </w:lvl>
    <w:lvl w:ilvl="1" w:tplc="040C0019" w:tentative="1">
      <w:start w:val="1"/>
      <w:numFmt w:val="lowerLetter"/>
      <w:lvlText w:val="%2."/>
      <w:lvlJc w:val="left"/>
      <w:pPr>
        <w:ind w:left="1497" w:hanging="360"/>
      </w:pPr>
    </w:lvl>
    <w:lvl w:ilvl="2" w:tplc="040C001B" w:tentative="1">
      <w:start w:val="1"/>
      <w:numFmt w:val="lowerRoman"/>
      <w:lvlText w:val="%3."/>
      <w:lvlJc w:val="right"/>
      <w:pPr>
        <w:ind w:left="2217" w:hanging="180"/>
      </w:pPr>
    </w:lvl>
    <w:lvl w:ilvl="3" w:tplc="040C000F" w:tentative="1">
      <w:start w:val="1"/>
      <w:numFmt w:val="decimal"/>
      <w:lvlText w:val="%4."/>
      <w:lvlJc w:val="left"/>
      <w:pPr>
        <w:ind w:left="2937" w:hanging="360"/>
      </w:pPr>
    </w:lvl>
    <w:lvl w:ilvl="4" w:tplc="040C0019" w:tentative="1">
      <w:start w:val="1"/>
      <w:numFmt w:val="lowerLetter"/>
      <w:lvlText w:val="%5."/>
      <w:lvlJc w:val="left"/>
      <w:pPr>
        <w:ind w:left="3657" w:hanging="360"/>
      </w:pPr>
    </w:lvl>
    <w:lvl w:ilvl="5" w:tplc="040C001B" w:tentative="1">
      <w:start w:val="1"/>
      <w:numFmt w:val="lowerRoman"/>
      <w:lvlText w:val="%6."/>
      <w:lvlJc w:val="right"/>
      <w:pPr>
        <w:ind w:left="4377" w:hanging="180"/>
      </w:pPr>
    </w:lvl>
    <w:lvl w:ilvl="6" w:tplc="040C000F" w:tentative="1">
      <w:start w:val="1"/>
      <w:numFmt w:val="decimal"/>
      <w:lvlText w:val="%7."/>
      <w:lvlJc w:val="left"/>
      <w:pPr>
        <w:ind w:left="5097" w:hanging="360"/>
      </w:pPr>
    </w:lvl>
    <w:lvl w:ilvl="7" w:tplc="040C0019" w:tentative="1">
      <w:start w:val="1"/>
      <w:numFmt w:val="lowerLetter"/>
      <w:lvlText w:val="%8."/>
      <w:lvlJc w:val="left"/>
      <w:pPr>
        <w:ind w:left="5817" w:hanging="360"/>
      </w:pPr>
    </w:lvl>
    <w:lvl w:ilvl="8" w:tplc="040C001B" w:tentative="1">
      <w:start w:val="1"/>
      <w:numFmt w:val="lowerRoman"/>
      <w:lvlText w:val="%9."/>
      <w:lvlJc w:val="right"/>
      <w:pPr>
        <w:ind w:left="6537" w:hanging="180"/>
      </w:pPr>
    </w:lvl>
  </w:abstractNum>
  <w:abstractNum w:abstractNumId="63" w15:restartNumberingAfterBreak="0">
    <w:nsid w:val="67894B75"/>
    <w:multiLevelType w:val="hybridMultilevel"/>
    <w:tmpl w:val="8390B006"/>
    <w:lvl w:ilvl="0" w:tplc="60C261EE">
      <w:start w:val="1"/>
      <w:numFmt w:val="decimal"/>
      <w:lvlText w:val="%1."/>
      <w:lvlJc w:val="left"/>
      <w:pPr>
        <w:ind w:left="777" w:hanging="360"/>
      </w:pPr>
      <w:rPr>
        <w:rFonts w:ascii="Marianne Light" w:eastAsia="Marianne Light" w:hAnsi="Marianne Light" w:cs="Marianne Light"/>
        <w:b/>
        <w:bCs/>
      </w:rPr>
    </w:lvl>
    <w:lvl w:ilvl="1" w:tplc="040C0019" w:tentative="1">
      <w:start w:val="1"/>
      <w:numFmt w:val="lowerLetter"/>
      <w:lvlText w:val="%2."/>
      <w:lvlJc w:val="left"/>
      <w:pPr>
        <w:ind w:left="1497" w:hanging="360"/>
      </w:pPr>
    </w:lvl>
    <w:lvl w:ilvl="2" w:tplc="040C001B" w:tentative="1">
      <w:start w:val="1"/>
      <w:numFmt w:val="lowerRoman"/>
      <w:lvlText w:val="%3."/>
      <w:lvlJc w:val="right"/>
      <w:pPr>
        <w:ind w:left="2217" w:hanging="180"/>
      </w:pPr>
    </w:lvl>
    <w:lvl w:ilvl="3" w:tplc="040C000F" w:tentative="1">
      <w:start w:val="1"/>
      <w:numFmt w:val="decimal"/>
      <w:lvlText w:val="%4."/>
      <w:lvlJc w:val="left"/>
      <w:pPr>
        <w:ind w:left="2937" w:hanging="360"/>
      </w:pPr>
    </w:lvl>
    <w:lvl w:ilvl="4" w:tplc="040C0019" w:tentative="1">
      <w:start w:val="1"/>
      <w:numFmt w:val="lowerLetter"/>
      <w:lvlText w:val="%5."/>
      <w:lvlJc w:val="left"/>
      <w:pPr>
        <w:ind w:left="3657" w:hanging="360"/>
      </w:pPr>
    </w:lvl>
    <w:lvl w:ilvl="5" w:tplc="040C001B" w:tentative="1">
      <w:start w:val="1"/>
      <w:numFmt w:val="lowerRoman"/>
      <w:lvlText w:val="%6."/>
      <w:lvlJc w:val="right"/>
      <w:pPr>
        <w:ind w:left="4377" w:hanging="180"/>
      </w:pPr>
    </w:lvl>
    <w:lvl w:ilvl="6" w:tplc="040C000F" w:tentative="1">
      <w:start w:val="1"/>
      <w:numFmt w:val="decimal"/>
      <w:lvlText w:val="%7."/>
      <w:lvlJc w:val="left"/>
      <w:pPr>
        <w:ind w:left="5097" w:hanging="360"/>
      </w:pPr>
    </w:lvl>
    <w:lvl w:ilvl="7" w:tplc="040C0019" w:tentative="1">
      <w:start w:val="1"/>
      <w:numFmt w:val="lowerLetter"/>
      <w:lvlText w:val="%8."/>
      <w:lvlJc w:val="left"/>
      <w:pPr>
        <w:ind w:left="5817" w:hanging="360"/>
      </w:pPr>
    </w:lvl>
    <w:lvl w:ilvl="8" w:tplc="040C001B" w:tentative="1">
      <w:start w:val="1"/>
      <w:numFmt w:val="lowerRoman"/>
      <w:lvlText w:val="%9."/>
      <w:lvlJc w:val="right"/>
      <w:pPr>
        <w:ind w:left="6537" w:hanging="180"/>
      </w:pPr>
    </w:lvl>
  </w:abstractNum>
  <w:abstractNum w:abstractNumId="64" w15:restartNumberingAfterBreak="0">
    <w:nsid w:val="67EE6CFD"/>
    <w:multiLevelType w:val="hybridMultilevel"/>
    <w:tmpl w:val="06B6B50C"/>
    <w:lvl w:ilvl="0" w:tplc="19EE172E">
      <w:start w:val="1"/>
      <w:numFmt w:val="decimal"/>
      <w:lvlText w:val="%1."/>
      <w:lvlJc w:val="left"/>
      <w:pPr>
        <w:ind w:left="720" w:hanging="360"/>
      </w:pPr>
      <w:rPr>
        <w:rFonts w:hint="default"/>
      </w:rPr>
    </w:lvl>
    <w:lvl w:ilvl="1" w:tplc="8280F47C">
      <w:start w:val="1"/>
      <w:numFmt w:val="lowerLetter"/>
      <w:lvlText w:val="%2."/>
      <w:lvlJc w:val="left"/>
      <w:pPr>
        <w:ind w:left="1440" w:hanging="360"/>
      </w:pPr>
    </w:lvl>
    <w:lvl w:ilvl="2" w:tplc="BEE289A4">
      <w:start w:val="1"/>
      <w:numFmt w:val="lowerRoman"/>
      <w:lvlText w:val="%3."/>
      <w:lvlJc w:val="right"/>
      <w:pPr>
        <w:ind w:left="2160" w:hanging="180"/>
      </w:pPr>
    </w:lvl>
    <w:lvl w:ilvl="3" w:tplc="C62AF6F2">
      <w:start w:val="1"/>
      <w:numFmt w:val="decimal"/>
      <w:lvlText w:val="%4."/>
      <w:lvlJc w:val="left"/>
      <w:pPr>
        <w:ind w:left="2880" w:hanging="360"/>
      </w:pPr>
    </w:lvl>
    <w:lvl w:ilvl="4" w:tplc="31B2E536">
      <w:start w:val="1"/>
      <w:numFmt w:val="lowerLetter"/>
      <w:lvlText w:val="%5."/>
      <w:lvlJc w:val="left"/>
      <w:pPr>
        <w:ind w:left="3600" w:hanging="360"/>
      </w:pPr>
    </w:lvl>
    <w:lvl w:ilvl="5" w:tplc="D1F8D012">
      <w:start w:val="1"/>
      <w:numFmt w:val="lowerRoman"/>
      <w:lvlText w:val="%6."/>
      <w:lvlJc w:val="right"/>
      <w:pPr>
        <w:ind w:left="4320" w:hanging="180"/>
      </w:pPr>
    </w:lvl>
    <w:lvl w:ilvl="6" w:tplc="F27AB504">
      <w:start w:val="1"/>
      <w:numFmt w:val="decimal"/>
      <w:lvlText w:val="%7."/>
      <w:lvlJc w:val="left"/>
      <w:pPr>
        <w:ind w:left="5040" w:hanging="360"/>
      </w:pPr>
    </w:lvl>
    <w:lvl w:ilvl="7" w:tplc="0CAA51E8">
      <w:start w:val="1"/>
      <w:numFmt w:val="lowerLetter"/>
      <w:lvlText w:val="%8."/>
      <w:lvlJc w:val="left"/>
      <w:pPr>
        <w:ind w:left="5760" w:hanging="360"/>
      </w:pPr>
    </w:lvl>
    <w:lvl w:ilvl="8" w:tplc="BDB8D37E">
      <w:start w:val="1"/>
      <w:numFmt w:val="lowerRoman"/>
      <w:lvlText w:val="%9."/>
      <w:lvlJc w:val="right"/>
      <w:pPr>
        <w:ind w:left="6480" w:hanging="180"/>
      </w:pPr>
    </w:lvl>
  </w:abstractNum>
  <w:abstractNum w:abstractNumId="65" w15:restartNumberingAfterBreak="0">
    <w:nsid w:val="6B241CEA"/>
    <w:multiLevelType w:val="hybridMultilevel"/>
    <w:tmpl w:val="F1D07082"/>
    <w:lvl w:ilvl="0" w:tplc="65E6AA06">
      <w:start w:val="1"/>
      <w:numFmt w:val="decimal"/>
      <w:lvlText w:val="%1."/>
      <w:lvlJc w:val="left"/>
      <w:pPr>
        <w:ind w:left="834" w:hanging="360"/>
      </w:pPr>
      <w:rPr>
        <w:color w:val="auto"/>
      </w:rPr>
    </w:lvl>
    <w:lvl w:ilvl="1" w:tplc="040C0019" w:tentative="1">
      <w:start w:val="1"/>
      <w:numFmt w:val="lowerLetter"/>
      <w:lvlText w:val="%2."/>
      <w:lvlJc w:val="left"/>
      <w:pPr>
        <w:ind w:left="1497" w:hanging="360"/>
      </w:pPr>
    </w:lvl>
    <w:lvl w:ilvl="2" w:tplc="040C001B" w:tentative="1">
      <w:start w:val="1"/>
      <w:numFmt w:val="lowerRoman"/>
      <w:lvlText w:val="%3."/>
      <w:lvlJc w:val="right"/>
      <w:pPr>
        <w:ind w:left="2217" w:hanging="180"/>
      </w:pPr>
    </w:lvl>
    <w:lvl w:ilvl="3" w:tplc="040C000F" w:tentative="1">
      <w:start w:val="1"/>
      <w:numFmt w:val="decimal"/>
      <w:lvlText w:val="%4."/>
      <w:lvlJc w:val="left"/>
      <w:pPr>
        <w:ind w:left="2937" w:hanging="360"/>
      </w:pPr>
    </w:lvl>
    <w:lvl w:ilvl="4" w:tplc="040C0019" w:tentative="1">
      <w:start w:val="1"/>
      <w:numFmt w:val="lowerLetter"/>
      <w:lvlText w:val="%5."/>
      <w:lvlJc w:val="left"/>
      <w:pPr>
        <w:ind w:left="3657" w:hanging="360"/>
      </w:pPr>
    </w:lvl>
    <w:lvl w:ilvl="5" w:tplc="040C001B" w:tentative="1">
      <w:start w:val="1"/>
      <w:numFmt w:val="lowerRoman"/>
      <w:lvlText w:val="%6."/>
      <w:lvlJc w:val="right"/>
      <w:pPr>
        <w:ind w:left="4377" w:hanging="180"/>
      </w:pPr>
    </w:lvl>
    <w:lvl w:ilvl="6" w:tplc="040C000F" w:tentative="1">
      <w:start w:val="1"/>
      <w:numFmt w:val="decimal"/>
      <w:lvlText w:val="%7."/>
      <w:lvlJc w:val="left"/>
      <w:pPr>
        <w:ind w:left="5097" w:hanging="360"/>
      </w:pPr>
    </w:lvl>
    <w:lvl w:ilvl="7" w:tplc="040C0019" w:tentative="1">
      <w:start w:val="1"/>
      <w:numFmt w:val="lowerLetter"/>
      <w:lvlText w:val="%8."/>
      <w:lvlJc w:val="left"/>
      <w:pPr>
        <w:ind w:left="5817" w:hanging="360"/>
      </w:pPr>
    </w:lvl>
    <w:lvl w:ilvl="8" w:tplc="040C001B" w:tentative="1">
      <w:start w:val="1"/>
      <w:numFmt w:val="lowerRoman"/>
      <w:lvlText w:val="%9."/>
      <w:lvlJc w:val="right"/>
      <w:pPr>
        <w:ind w:left="6537" w:hanging="180"/>
      </w:pPr>
    </w:lvl>
  </w:abstractNum>
  <w:abstractNum w:abstractNumId="66" w15:restartNumberingAfterBreak="0">
    <w:nsid w:val="6D063B2E"/>
    <w:multiLevelType w:val="hybridMultilevel"/>
    <w:tmpl w:val="1B18E0EA"/>
    <w:lvl w:ilvl="0" w:tplc="AED6C1BE">
      <w:start w:val="1"/>
      <w:numFmt w:val="decimal"/>
      <w:lvlText w:val="%1."/>
      <w:lvlJc w:val="left"/>
      <w:pPr>
        <w:ind w:left="777" w:hanging="360"/>
      </w:pPr>
      <w:rPr>
        <w:color w:val="000000" w:themeColor="text1"/>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7" w15:restartNumberingAfterBreak="0">
    <w:nsid w:val="6DA93949"/>
    <w:multiLevelType w:val="hybridMultilevel"/>
    <w:tmpl w:val="C116F19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8" w15:restartNumberingAfterBreak="0">
    <w:nsid w:val="6DE52ABE"/>
    <w:multiLevelType w:val="hybridMultilevel"/>
    <w:tmpl w:val="060C5990"/>
    <w:lvl w:ilvl="0" w:tplc="040C000F">
      <w:start w:val="1"/>
      <w:numFmt w:val="decimal"/>
      <w:lvlText w:val="%1."/>
      <w:lvlJc w:val="left"/>
      <w:pPr>
        <w:ind w:left="777" w:hanging="360"/>
      </w:pPr>
    </w:lvl>
    <w:lvl w:ilvl="1" w:tplc="040C0019" w:tentative="1">
      <w:start w:val="1"/>
      <w:numFmt w:val="lowerLetter"/>
      <w:lvlText w:val="%2."/>
      <w:lvlJc w:val="left"/>
      <w:pPr>
        <w:ind w:left="1497" w:hanging="360"/>
      </w:pPr>
    </w:lvl>
    <w:lvl w:ilvl="2" w:tplc="040C001B" w:tentative="1">
      <w:start w:val="1"/>
      <w:numFmt w:val="lowerRoman"/>
      <w:lvlText w:val="%3."/>
      <w:lvlJc w:val="right"/>
      <w:pPr>
        <w:ind w:left="2217" w:hanging="180"/>
      </w:pPr>
    </w:lvl>
    <w:lvl w:ilvl="3" w:tplc="040C000F" w:tentative="1">
      <w:start w:val="1"/>
      <w:numFmt w:val="decimal"/>
      <w:lvlText w:val="%4."/>
      <w:lvlJc w:val="left"/>
      <w:pPr>
        <w:ind w:left="2937" w:hanging="360"/>
      </w:pPr>
    </w:lvl>
    <w:lvl w:ilvl="4" w:tplc="040C0019" w:tentative="1">
      <w:start w:val="1"/>
      <w:numFmt w:val="lowerLetter"/>
      <w:lvlText w:val="%5."/>
      <w:lvlJc w:val="left"/>
      <w:pPr>
        <w:ind w:left="3657" w:hanging="360"/>
      </w:pPr>
    </w:lvl>
    <w:lvl w:ilvl="5" w:tplc="040C001B" w:tentative="1">
      <w:start w:val="1"/>
      <w:numFmt w:val="lowerRoman"/>
      <w:lvlText w:val="%6."/>
      <w:lvlJc w:val="right"/>
      <w:pPr>
        <w:ind w:left="4377" w:hanging="180"/>
      </w:pPr>
    </w:lvl>
    <w:lvl w:ilvl="6" w:tplc="040C000F" w:tentative="1">
      <w:start w:val="1"/>
      <w:numFmt w:val="decimal"/>
      <w:lvlText w:val="%7."/>
      <w:lvlJc w:val="left"/>
      <w:pPr>
        <w:ind w:left="5097" w:hanging="360"/>
      </w:pPr>
    </w:lvl>
    <w:lvl w:ilvl="7" w:tplc="040C0019" w:tentative="1">
      <w:start w:val="1"/>
      <w:numFmt w:val="lowerLetter"/>
      <w:lvlText w:val="%8."/>
      <w:lvlJc w:val="left"/>
      <w:pPr>
        <w:ind w:left="5817" w:hanging="360"/>
      </w:pPr>
    </w:lvl>
    <w:lvl w:ilvl="8" w:tplc="040C001B" w:tentative="1">
      <w:start w:val="1"/>
      <w:numFmt w:val="lowerRoman"/>
      <w:lvlText w:val="%9."/>
      <w:lvlJc w:val="right"/>
      <w:pPr>
        <w:ind w:left="6537" w:hanging="180"/>
      </w:pPr>
    </w:lvl>
  </w:abstractNum>
  <w:abstractNum w:abstractNumId="69" w15:restartNumberingAfterBreak="0">
    <w:nsid w:val="6F1248EE"/>
    <w:multiLevelType w:val="hybridMultilevel"/>
    <w:tmpl w:val="CCC67C0E"/>
    <w:lvl w:ilvl="0" w:tplc="AFF040DA">
      <w:start w:val="1"/>
      <w:numFmt w:val="decimal"/>
      <w:lvlText w:val="%1."/>
      <w:lvlJc w:val="left"/>
      <w:pPr>
        <w:ind w:left="777" w:hanging="360"/>
      </w:pPr>
      <w:rPr>
        <w:b/>
        <w:bCs/>
      </w:rPr>
    </w:lvl>
    <w:lvl w:ilvl="1" w:tplc="040C0019" w:tentative="1">
      <w:start w:val="1"/>
      <w:numFmt w:val="lowerLetter"/>
      <w:lvlText w:val="%2."/>
      <w:lvlJc w:val="left"/>
      <w:pPr>
        <w:ind w:left="1497" w:hanging="360"/>
      </w:pPr>
    </w:lvl>
    <w:lvl w:ilvl="2" w:tplc="040C001B" w:tentative="1">
      <w:start w:val="1"/>
      <w:numFmt w:val="lowerRoman"/>
      <w:lvlText w:val="%3."/>
      <w:lvlJc w:val="right"/>
      <w:pPr>
        <w:ind w:left="2217" w:hanging="180"/>
      </w:pPr>
    </w:lvl>
    <w:lvl w:ilvl="3" w:tplc="040C000F" w:tentative="1">
      <w:start w:val="1"/>
      <w:numFmt w:val="decimal"/>
      <w:lvlText w:val="%4."/>
      <w:lvlJc w:val="left"/>
      <w:pPr>
        <w:ind w:left="2937" w:hanging="360"/>
      </w:pPr>
    </w:lvl>
    <w:lvl w:ilvl="4" w:tplc="040C0019" w:tentative="1">
      <w:start w:val="1"/>
      <w:numFmt w:val="lowerLetter"/>
      <w:lvlText w:val="%5."/>
      <w:lvlJc w:val="left"/>
      <w:pPr>
        <w:ind w:left="3657" w:hanging="360"/>
      </w:pPr>
    </w:lvl>
    <w:lvl w:ilvl="5" w:tplc="040C001B" w:tentative="1">
      <w:start w:val="1"/>
      <w:numFmt w:val="lowerRoman"/>
      <w:lvlText w:val="%6."/>
      <w:lvlJc w:val="right"/>
      <w:pPr>
        <w:ind w:left="4377" w:hanging="180"/>
      </w:pPr>
    </w:lvl>
    <w:lvl w:ilvl="6" w:tplc="040C000F" w:tentative="1">
      <w:start w:val="1"/>
      <w:numFmt w:val="decimal"/>
      <w:lvlText w:val="%7."/>
      <w:lvlJc w:val="left"/>
      <w:pPr>
        <w:ind w:left="5097" w:hanging="360"/>
      </w:pPr>
    </w:lvl>
    <w:lvl w:ilvl="7" w:tplc="040C0019" w:tentative="1">
      <w:start w:val="1"/>
      <w:numFmt w:val="lowerLetter"/>
      <w:lvlText w:val="%8."/>
      <w:lvlJc w:val="left"/>
      <w:pPr>
        <w:ind w:left="5817" w:hanging="360"/>
      </w:pPr>
    </w:lvl>
    <w:lvl w:ilvl="8" w:tplc="040C001B" w:tentative="1">
      <w:start w:val="1"/>
      <w:numFmt w:val="lowerRoman"/>
      <w:lvlText w:val="%9."/>
      <w:lvlJc w:val="right"/>
      <w:pPr>
        <w:ind w:left="6537" w:hanging="180"/>
      </w:pPr>
    </w:lvl>
  </w:abstractNum>
  <w:abstractNum w:abstractNumId="70" w15:restartNumberingAfterBreak="0">
    <w:nsid w:val="6F8F1B5A"/>
    <w:multiLevelType w:val="hybridMultilevel"/>
    <w:tmpl w:val="E0E41FA6"/>
    <w:lvl w:ilvl="0" w:tplc="65E6AA06">
      <w:start w:val="1"/>
      <w:numFmt w:val="decimal"/>
      <w:lvlText w:val="%1."/>
      <w:lvlJc w:val="left"/>
      <w:pPr>
        <w:ind w:left="834" w:hanging="360"/>
      </w:pPr>
      <w:rPr>
        <w:color w:val="auto"/>
      </w:rPr>
    </w:lvl>
    <w:lvl w:ilvl="1" w:tplc="040C0019" w:tentative="1">
      <w:start w:val="1"/>
      <w:numFmt w:val="lowerLetter"/>
      <w:lvlText w:val="%2."/>
      <w:lvlJc w:val="left"/>
      <w:pPr>
        <w:ind w:left="1497" w:hanging="360"/>
      </w:pPr>
    </w:lvl>
    <w:lvl w:ilvl="2" w:tplc="040C001B" w:tentative="1">
      <w:start w:val="1"/>
      <w:numFmt w:val="lowerRoman"/>
      <w:lvlText w:val="%3."/>
      <w:lvlJc w:val="right"/>
      <w:pPr>
        <w:ind w:left="2217" w:hanging="180"/>
      </w:pPr>
    </w:lvl>
    <w:lvl w:ilvl="3" w:tplc="040C000F" w:tentative="1">
      <w:start w:val="1"/>
      <w:numFmt w:val="decimal"/>
      <w:lvlText w:val="%4."/>
      <w:lvlJc w:val="left"/>
      <w:pPr>
        <w:ind w:left="2937" w:hanging="360"/>
      </w:pPr>
    </w:lvl>
    <w:lvl w:ilvl="4" w:tplc="040C0019" w:tentative="1">
      <w:start w:val="1"/>
      <w:numFmt w:val="lowerLetter"/>
      <w:lvlText w:val="%5."/>
      <w:lvlJc w:val="left"/>
      <w:pPr>
        <w:ind w:left="3657" w:hanging="360"/>
      </w:pPr>
    </w:lvl>
    <w:lvl w:ilvl="5" w:tplc="040C001B" w:tentative="1">
      <w:start w:val="1"/>
      <w:numFmt w:val="lowerRoman"/>
      <w:lvlText w:val="%6."/>
      <w:lvlJc w:val="right"/>
      <w:pPr>
        <w:ind w:left="4377" w:hanging="180"/>
      </w:pPr>
    </w:lvl>
    <w:lvl w:ilvl="6" w:tplc="040C000F" w:tentative="1">
      <w:start w:val="1"/>
      <w:numFmt w:val="decimal"/>
      <w:lvlText w:val="%7."/>
      <w:lvlJc w:val="left"/>
      <w:pPr>
        <w:ind w:left="5097" w:hanging="360"/>
      </w:pPr>
    </w:lvl>
    <w:lvl w:ilvl="7" w:tplc="040C0019" w:tentative="1">
      <w:start w:val="1"/>
      <w:numFmt w:val="lowerLetter"/>
      <w:lvlText w:val="%8."/>
      <w:lvlJc w:val="left"/>
      <w:pPr>
        <w:ind w:left="5817" w:hanging="360"/>
      </w:pPr>
    </w:lvl>
    <w:lvl w:ilvl="8" w:tplc="040C001B" w:tentative="1">
      <w:start w:val="1"/>
      <w:numFmt w:val="lowerRoman"/>
      <w:lvlText w:val="%9."/>
      <w:lvlJc w:val="right"/>
      <w:pPr>
        <w:ind w:left="6537" w:hanging="180"/>
      </w:pPr>
    </w:lvl>
  </w:abstractNum>
  <w:abstractNum w:abstractNumId="71" w15:restartNumberingAfterBreak="0">
    <w:nsid w:val="6FC534CF"/>
    <w:multiLevelType w:val="hybridMultilevel"/>
    <w:tmpl w:val="649656C4"/>
    <w:lvl w:ilvl="0" w:tplc="FFFFFFFF">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72" w15:restartNumberingAfterBreak="0">
    <w:nsid w:val="7184270A"/>
    <w:multiLevelType w:val="hybridMultilevel"/>
    <w:tmpl w:val="E6CA6076"/>
    <w:lvl w:ilvl="0" w:tplc="AED6C1BE">
      <w:start w:val="1"/>
      <w:numFmt w:val="decimal"/>
      <w:lvlText w:val="%1."/>
      <w:lvlJc w:val="left"/>
      <w:pPr>
        <w:ind w:left="720" w:hanging="360"/>
      </w:pPr>
      <w:rPr>
        <w:color w:val="000000" w:themeColor="text1"/>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3" w15:restartNumberingAfterBreak="0">
    <w:nsid w:val="73775E72"/>
    <w:multiLevelType w:val="hybridMultilevel"/>
    <w:tmpl w:val="8F229112"/>
    <w:lvl w:ilvl="0" w:tplc="040C000F">
      <w:start w:val="1"/>
      <w:numFmt w:val="decimal"/>
      <w:lvlText w:val="%1."/>
      <w:lvlJc w:val="left"/>
      <w:pPr>
        <w:ind w:left="777" w:hanging="360"/>
      </w:pPr>
    </w:lvl>
    <w:lvl w:ilvl="1" w:tplc="040C0019" w:tentative="1">
      <w:start w:val="1"/>
      <w:numFmt w:val="lowerLetter"/>
      <w:lvlText w:val="%2."/>
      <w:lvlJc w:val="left"/>
      <w:pPr>
        <w:ind w:left="1497" w:hanging="360"/>
      </w:pPr>
    </w:lvl>
    <w:lvl w:ilvl="2" w:tplc="040C001B" w:tentative="1">
      <w:start w:val="1"/>
      <w:numFmt w:val="lowerRoman"/>
      <w:lvlText w:val="%3."/>
      <w:lvlJc w:val="right"/>
      <w:pPr>
        <w:ind w:left="2217" w:hanging="180"/>
      </w:pPr>
    </w:lvl>
    <w:lvl w:ilvl="3" w:tplc="040C000F" w:tentative="1">
      <w:start w:val="1"/>
      <w:numFmt w:val="decimal"/>
      <w:lvlText w:val="%4."/>
      <w:lvlJc w:val="left"/>
      <w:pPr>
        <w:ind w:left="2937" w:hanging="360"/>
      </w:pPr>
    </w:lvl>
    <w:lvl w:ilvl="4" w:tplc="040C0019" w:tentative="1">
      <w:start w:val="1"/>
      <w:numFmt w:val="lowerLetter"/>
      <w:lvlText w:val="%5."/>
      <w:lvlJc w:val="left"/>
      <w:pPr>
        <w:ind w:left="3657" w:hanging="360"/>
      </w:pPr>
    </w:lvl>
    <w:lvl w:ilvl="5" w:tplc="040C001B" w:tentative="1">
      <w:start w:val="1"/>
      <w:numFmt w:val="lowerRoman"/>
      <w:lvlText w:val="%6."/>
      <w:lvlJc w:val="right"/>
      <w:pPr>
        <w:ind w:left="4377" w:hanging="180"/>
      </w:pPr>
    </w:lvl>
    <w:lvl w:ilvl="6" w:tplc="040C000F" w:tentative="1">
      <w:start w:val="1"/>
      <w:numFmt w:val="decimal"/>
      <w:lvlText w:val="%7."/>
      <w:lvlJc w:val="left"/>
      <w:pPr>
        <w:ind w:left="5097" w:hanging="360"/>
      </w:pPr>
    </w:lvl>
    <w:lvl w:ilvl="7" w:tplc="040C0019" w:tentative="1">
      <w:start w:val="1"/>
      <w:numFmt w:val="lowerLetter"/>
      <w:lvlText w:val="%8."/>
      <w:lvlJc w:val="left"/>
      <w:pPr>
        <w:ind w:left="5817" w:hanging="360"/>
      </w:pPr>
    </w:lvl>
    <w:lvl w:ilvl="8" w:tplc="040C001B" w:tentative="1">
      <w:start w:val="1"/>
      <w:numFmt w:val="lowerRoman"/>
      <w:lvlText w:val="%9."/>
      <w:lvlJc w:val="right"/>
      <w:pPr>
        <w:ind w:left="6537" w:hanging="180"/>
      </w:pPr>
    </w:lvl>
  </w:abstractNum>
  <w:abstractNum w:abstractNumId="74" w15:restartNumberingAfterBreak="0">
    <w:nsid w:val="79092A54"/>
    <w:multiLevelType w:val="hybridMultilevel"/>
    <w:tmpl w:val="3414659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5" w15:restartNumberingAfterBreak="0">
    <w:nsid w:val="7BEE2656"/>
    <w:multiLevelType w:val="hybridMultilevel"/>
    <w:tmpl w:val="CFD851A4"/>
    <w:lvl w:ilvl="0" w:tplc="040C000F">
      <w:start w:val="1"/>
      <w:numFmt w:val="decimal"/>
      <w:lvlText w:val="%1."/>
      <w:lvlJc w:val="left"/>
      <w:pPr>
        <w:ind w:left="777" w:hanging="360"/>
      </w:pPr>
    </w:lvl>
    <w:lvl w:ilvl="1" w:tplc="040C0019" w:tentative="1">
      <w:start w:val="1"/>
      <w:numFmt w:val="lowerLetter"/>
      <w:lvlText w:val="%2."/>
      <w:lvlJc w:val="left"/>
      <w:pPr>
        <w:ind w:left="1497" w:hanging="360"/>
      </w:pPr>
    </w:lvl>
    <w:lvl w:ilvl="2" w:tplc="040C001B" w:tentative="1">
      <w:start w:val="1"/>
      <w:numFmt w:val="lowerRoman"/>
      <w:lvlText w:val="%3."/>
      <w:lvlJc w:val="right"/>
      <w:pPr>
        <w:ind w:left="2217" w:hanging="180"/>
      </w:pPr>
    </w:lvl>
    <w:lvl w:ilvl="3" w:tplc="040C000F" w:tentative="1">
      <w:start w:val="1"/>
      <w:numFmt w:val="decimal"/>
      <w:lvlText w:val="%4."/>
      <w:lvlJc w:val="left"/>
      <w:pPr>
        <w:ind w:left="2937" w:hanging="360"/>
      </w:pPr>
    </w:lvl>
    <w:lvl w:ilvl="4" w:tplc="040C0019" w:tentative="1">
      <w:start w:val="1"/>
      <w:numFmt w:val="lowerLetter"/>
      <w:lvlText w:val="%5."/>
      <w:lvlJc w:val="left"/>
      <w:pPr>
        <w:ind w:left="3657" w:hanging="360"/>
      </w:pPr>
    </w:lvl>
    <w:lvl w:ilvl="5" w:tplc="040C001B" w:tentative="1">
      <w:start w:val="1"/>
      <w:numFmt w:val="lowerRoman"/>
      <w:lvlText w:val="%6."/>
      <w:lvlJc w:val="right"/>
      <w:pPr>
        <w:ind w:left="4377" w:hanging="180"/>
      </w:pPr>
    </w:lvl>
    <w:lvl w:ilvl="6" w:tplc="040C000F" w:tentative="1">
      <w:start w:val="1"/>
      <w:numFmt w:val="decimal"/>
      <w:lvlText w:val="%7."/>
      <w:lvlJc w:val="left"/>
      <w:pPr>
        <w:ind w:left="5097" w:hanging="360"/>
      </w:pPr>
    </w:lvl>
    <w:lvl w:ilvl="7" w:tplc="040C0019" w:tentative="1">
      <w:start w:val="1"/>
      <w:numFmt w:val="lowerLetter"/>
      <w:lvlText w:val="%8."/>
      <w:lvlJc w:val="left"/>
      <w:pPr>
        <w:ind w:left="5817" w:hanging="360"/>
      </w:pPr>
    </w:lvl>
    <w:lvl w:ilvl="8" w:tplc="040C001B" w:tentative="1">
      <w:start w:val="1"/>
      <w:numFmt w:val="lowerRoman"/>
      <w:lvlText w:val="%9."/>
      <w:lvlJc w:val="right"/>
      <w:pPr>
        <w:ind w:left="6537" w:hanging="180"/>
      </w:pPr>
    </w:lvl>
  </w:abstractNum>
  <w:abstractNum w:abstractNumId="76" w15:restartNumberingAfterBreak="0">
    <w:nsid w:val="7CD415B3"/>
    <w:multiLevelType w:val="hybridMultilevel"/>
    <w:tmpl w:val="77E03F32"/>
    <w:lvl w:ilvl="0" w:tplc="C8DC2776">
      <w:numFmt w:val="bullet"/>
      <w:pStyle w:val="Paragraphedeliste"/>
      <w:lvlText w:val="•"/>
      <w:lvlJc w:val="left"/>
      <w:pPr>
        <w:ind w:left="890" w:hanging="360"/>
      </w:pPr>
      <w:rPr>
        <w:rFonts w:hint="default"/>
        <w:lang w:val="fr-FR" w:eastAsia="en-US" w:bidi="ar-SA"/>
      </w:rPr>
    </w:lvl>
    <w:lvl w:ilvl="1" w:tplc="040C0003" w:tentative="1">
      <w:start w:val="1"/>
      <w:numFmt w:val="bullet"/>
      <w:lvlText w:val="o"/>
      <w:lvlJc w:val="left"/>
      <w:pPr>
        <w:ind w:left="1610" w:hanging="360"/>
      </w:pPr>
      <w:rPr>
        <w:rFonts w:ascii="Courier New" w:hAnsi="Courier New" w:cs="Courier New" w:hint="default"/>
      </w:rPr>
    </w:lvl>
    <w:lvl w:ilvl="2" w:tplc="040C0005" w:tentative="1">
      <w:start w:val="1"/>
      <w:numFmt w:val="bullet"/>
      <w:lvlText w:val=""/>
      <w:lvlJc w:val="left"/>
      <w:pPr>
        <w:ind w:left="2330" w:hanging="360"/>
      </w:pPr>
      <w:rPr>
        <w:rFonts w:ascii="Wingdings" w:hAnsi="Wingdings" w:hint="default"/>
      </w:rPr>
    </w:lvl>
    <w:lvl w:ilvl="3" w:tplc="040C0001" w:tentative="1">
      <w:start w:val="1"/>
      <w:numFmt w:val="bullet"/>
      <w:lvlText w:val=""/>
      <w:lvlJc w:val="left"/>
      <w:pPr>
        <w:ind w:left="3050" w:hanging="360"/>
      </w:pPr>
      <w:rPr>
        <w:rFonts w:ascii="Symbol" w:hAnsi="Symbol" w:hint="default"/>
      </w:rPr>
    </w:lvl>
    <w:lvl w:ilvl="4" w:tplc="040C0003" w:tentative="1">
      <w:start w:val="1"/>
      <w:numFmt w:val="bullet"/>
      <w:lvlText w:val="o"/>
      <w:lvlJc w:val="left"/>
      <w:pPr>
        <w:ind w:left="3770" w:hanging="360"/>
      </w:pPr>
      <w:rPr>
        <w:rFonts w:ascii="Courier New" w:hAnsi="Courier New" w:cs="Courier New" w:hint="default"/>
      </w:rPr>
    </w:lvl>
    <w:lvl w:ilvl="5" w:tplc="040C0005" w:tentative="1">
      <w:start w:val="1"/>
      <w:numFmt w:val="bullet"/>
      <w:lvlText w:val=""/>
      <w:lvlJc w:val="left"/>
      <w:pPr>
        <w:ind w:left="4490" w:hanging="360"/>
      </w:pPr>
      <w:rPr>
        <w:rFonts w:ascii="Wingdings" w:hAnsi="Wingdings" w:hint="default"/>
      </w:rPr>
    </w:lvl>
    <w:lvl w:ilvl="6" w:tplc="040C0001" w:tentative="1">
      <w:start w:val="1"/>
      <w:numFmt w:val="bullet"/>
      <w:lvlText w:val=""/>
      <w:lvlJc w:val="left"/>
      <w:pPr>
        <w:ind w:left="5210" w:hanging="360"/>
      </w:pPr>
      <w:rPr>
        <w:rFonts w:ascii="Symbol" w:hAnsi="Symbol" w:hint="default"/>
      </w:rPr>
    </w:lvl>
    <w:lvl w:ilvl="7" w:tplc="040C0003" w:tentative="1">
      <w:start w:val="1"/>
      <w:numFmt w:val="bullet"/>
      <w:lvlText w:val="o"/>
      <w:lvlJc w:val="left"/>
      <w:pPr>
        <w:ind w:left="5930" w:hanging="360"/>
      </w:pPr>
      <w:rPr>
        <w:rFonts w:ascii="Courier New" w:hAnsi="Courier New" w:cs="Courier New" w:hint="default"/>
      </w:rPr>
    </w:lvl>
    <w:lvl w:ilvl="8" w:tplc="040C0005" w:tentative="1">
      <w:start w:val="1"/>
      <w:numFmt w:val="bullet"/>
      <w:lvlText w:val=""/>
      <w:lvlJc w:val="left"/>
      <w:pPr>
        <w:ind w:left="6650" w:hanging="360"/>
      </w:pPr>
      <w:rPr>
        <w:rFonts w:ascii="Wingdings" w:hAnsi="Wingdings" w:hint="default"/>
      </w:rPr>
    </w:lvl>
  </w:abstractNum>
  <w:abstractNum w:abstractNumId="77" w15:restartNumberingAfterBreak="0">
    <w:nsid w:val="7F1F0C9D"/>
    <w:multiLevelType w:val="hybridMultilevel"/>
    <w:tmpl w:val="2B606FD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1635401611">
    <w:abstractNumId w:val="71"/>
  </w:num>
  <w:num w:numId="2" w16cid:durableId="1023441155">
    <w:abstractNumId w:val="18"/>
  </w:num>
  <w:num w:numId="3" w16cid:durableId="1537353271">
    <w:abstractNumId w:val="36"/>
  </w:num>
  <w:num w:numId="4" w16cid:durableId="1239831579">
    <w:abstractNumId w:val="70"/>
  </w:num>
  <w:num w:numId="5" w16cid:durableId="685985377">
    <w:abstractNumId w:val="24"/>
  </w:num>
  <w:num w:numId="6" w16cid:durableId="270822404">
    <w:abstractNumId w:val="65"/>
  </w:num>
  <w:num w:numId="7" w16cid:durableId="665286130">
    <w:abstractNumId w:val="21"/>
  </w:num>
  <w:num w:numId="8" w16cid:durableId="1521238684">
    <w:abstractNumId w:val="32"/>
  </w:num>
  <w:num w:numId="9" w16cid:durableId="1095053249">
    <w:abstractNumId w:val="54"/>
  </w:num>
  <w:num w:numId="10" w16cid:durableId="2145266484">
    <w:abstractNumId w:val="43"/>
  </w:num>
  <w:num w:numId="11" w16cid:durableId="249436667">
    <w:abstractNumId w:val="51"/>
  </w:num>
  <w:num w:numId="12" w16cid:durableId="766539650">
    <w:abstractNumId w:val="45"/>
  </w:num>
  <w:num w:numId="13" w16cid:durableId="369889400">
    <w:abstractNumId w:val="66"/>
  </w:num>
  <w:num w:numId="14" w16cid:durableId="1853058981">
    <w:abstractNumId w:val="3"/>
  </w:num>
  <w:num w:numId="15" w16cid:durableId="2100785618">
    <w:abstractNumId w:val="33"/>
  </w:num>
  <w:num w:numId="16" w16cid:durableId="819924619">
    <w:abstractNumId w:val="29"/>
  </w:num>
  <w:num w:numId="17" w16cid:durableId="1108739750">
    <w:abstractNumId w:val="72"/>
  </w:num>
  <w:num w:numId="18" w16cid:durableId="548689673">
    <w:abstractNumId w:val="11"/>
  </w:num>
  <w:num w:numId="19" w16cid:durableId="780225036">
    <w:abstractNumId w:val="22"/>
  </w:num>
  <w:num w:numId="20" w16cid:durableId="695470718">
    <w:abstractNumId w:val="56"/>
  </w:num>
  <w:num w:numId="21" w16cid:durableId="1251541994">
    <w:abstractNumId w:val="75"/>
  </w:num>
  <w:num w:numId="22" w16cid:durableId="33694553">
    <w:abstractNumId w:val="31"/>
  </w:num>
  <w:num w:numId="23" w16cid:durableId="1478493561">
    <w:abstractNumId w:val="13"/>
  </w:num>
  <w:num w:numId="24" w16cid:durableId="827475139">
    <w:abstractNumId w:val="44"/>
  </w:num>
  <w:num w:numId="25" w16cid:durableId="853230104">
    <w:abstractNumId w:val="68"/>
  </w:num>
  <w:num w:numId="26" w16cid:durableId="1319262337">
    <w:abstractNumId w:val="57"/>
  </w:num>
  <w:num w:numId="27" w16cid:durableId="465510143">
    <w:abstractNumId w:val="47"/>
  </w:num>
  <w:num w:numId="28" w16cid:durableId="1205875427">
    <w:abstractNumId w:val="8"/>
  </w:num>
  <w:num w:numId="29" w16cid:durableId="157619165">
    <w:abstractNumId w:val="7"/>
  </w:num>
  <w:num w:numId="30" w16cid:durableId="1019506818">
    <w:abstractNumId w:val="53"/>
  </w:num>
  <w:num w:numId="31" w16cid:durableId="401681109">
    <w:abstractNumId w:val="49"/>
  </w:num>
  <w:num w:numId="32" w16cid:durableId="41517030">
    <w:abstractNumId w:val="40"/>
  </w:num>
  <w:num w:numId="33" w16cid:durableId="455105440">
    <w:abstractNumId w:val="52"/>
  </w:num>
  <w:num w:numId="34" w16cid:durableId="580873002">
    <w:abstractNumId w:val="19"/>
  </w:num>
  <w:num w:numId="35" w16cid:durableId="1238133017">
    <w:abstractNumId w:val="74"/>
  </w:num>
  <w:num w:numId="36" w16cid:durableId="807943094">
    <w:abstractNumId w:val="26"/>
  </w:num>
  <w:num w:numId="37" w16cid:durableId="181865318">
    <w:abstractNumId w:val="35"/>
  </w:num>
  <w:num w:numId="38" w16cid:durableId="868494298">
    <w:abstractNumId w:val="25"/>
  </w:num>
  <w:num w:numId="39" w16cid:durableId="1387292981">
    <w:abstractNumId w:val="48"/>
  </w:num>
  <w:num w:numId="40" w16cid:durableId="1690447676">
    <w:abstractNumId w:val="12"/>
  </w:num>
  <w:num w:numId="41" w16cid:durableId="2084260282">
    <w:abstractNumId w:val="4"/>
  </w:num>
  <w:num w:numId="42" w16cid:durableId="624116465">
    <w:abstractNumId w:val="46"/>
  </w:num>
  <w:num w:numId="43" w16cid:durableId="1393890481">
    <w:abstractNumId w:val="30"/>
  </w:num>
  <w:num w:numId="44" w16cid:durableId="843473295">
    <w:abstractNumId w:val="6"/>
  </w:num>
  <w:num w:numId="45" w16cid:durableId="276451595">
    <w:abstractNumId w:val="41"/>
  </w:num>
  <w:num w:numId="46" w16cid:durableId="370882617">
    <w:abstractNumId w:val="9"/>
  </w:num>
  <w:num w:numId="47" w16cid:durableId="425074861">
    <w:abstractNumId w:val="2"/>
  </w:num>
  <w:num w:numId="48" w16cid:durableId="1375038340">
    <w:abstractNumId w:val="62"/>
  </w:num>
  <w:num w:numId="49" w16cid:durableId="1555694659">
    <w:abstractNumId w:val="60"/>
  </w:num>
  <w:num w:numId="50" w16cid:durableId="95950581">
    <w:abstractNumId w:val="42"/>
  </w:num>
  <w:num w:numId="51" w16cid:durableId="108402806">
    <w:abstractNumId w:val="1"/>
  </w:num>
  <w:num w:numId="52" w16cid:durableId="474299756">
    <w:abstractNumId w:val="61"/>
  </w:num>
  <w:num w:numId="53" w16cid:durableId="808208502">
    <w:abstractNumId w:val="67"/>
  </w:num>
  <w:num w:numId="54" w16cid:durableId="1733775777">
    <w:abstractNumId w:val="16"/>
  </w:num>
  <w:num w:numId="55" w16cid:durableId="45959710">
    <w:abstractNumId w:val="15"/>
  </w:num>
  <w:num w:numId="56" w16cid:durableId="5715080">
    <w:abstractNumId w:val="28"/>
  </w:num>
  <w:num w:numId="57" w16cid:durableId="741874023">
    <w:abstractNumId w:val="77"/>
  </w:num>
  <w:num w:numId="58" w16cid:durableId="2063866086">
    <w:abstractNumId w:val="58"/>
  </w:num>
  <w:num w:numId="59" w16cid:durableId="1561012335">
    <w:abstractNumId w:val="5"/>
  </w:num>
  <w:num w:numId="60" w16cid:durableId="452987919">
    <w:abstractNumId w:val="63"/>
  </w:num>
  <w:num w:numId="61" w16cid:durableId="25833466">
    <w:abstractNumId w:val="10"/>
  </w:num>
  <w:num w:numId="62" w16cid:durableId="1203245906">
    <w:abstractNumId w:val="73"/>
  </w:num>
  <w:num w:numId="63" w16cid:durableId="1238633795">
    <w:abstractNumId w:val="34"/>
  </w:num>
  <w:num w:numId="64" w16cid:durableId="1996520466">
    <w:abstractNumId w:val="0"/>
  </w:num>
  <w:num w:numId="65" w16cid:durableId="1731734702">
    <w:abstractNumId w:val="69"/>
  </w:num>
  <w:num w:numId="66" w16cid:durableId="1250313785">
    <w:abstractNumId w:val="38"/>
  </w:num>
  <w:num w:numId="67" w16cid:durableId="101808441">
    <w:abstractNumId w:val="27"/>
  </w:num>
  <w:num w:numId="68" w16cid:durableId="943462308">
    <w:abstractNumId w:val="59"/>
  </w:num>
  <w:num w:numId="69" w16cid:durableId="808940171">
    <w:abstractNumId w:val="14"/>
  </w:num>
  <w:num w:numId="70" w16cid:durableId="339965705">
    <w:abstractNumId w:val="55"/>
  </w:num>
  <w:num w:numId="71" w16cid:durableId="550963911">
    <w:abstractNumId w:val="76"/>
  </w:num>
  <w:num w:numId="72" w16cid:durableId="1312253451">
    <w:abstractNumId w:val="64"/>
  </w:num>
  <w:num w:numId="73" w16cid:durableId="1593052482">
    <w:abstractNumId w:val="17"/>
  </w:num>
  <w:num w:numId="74" w16cid:durableId="2003697703">
    <w:abstractNumId w:val="50"/>
  </w:num>
  <w:num w:numId="75" w16cid:durableId="1574241253">
    <w:abstractNumId w:val="39"/>
  </w:num>
  <w:num w:numId="76" w16cid:durableId="910315207">
    <w:abstractNumId w:val="20"/>
  </w:num>
  <w:num w:numId="77" w16cid:durableId="289021443">
    <w:abstractNumId w:val="23"/>
  </w:num>
  <w:num w:numId="78" w16cid:durableId="546987672">
    <w:abstractNumId w:val="37"/>
  </w:num>
  <w:numIdMacAtCleanup w:val="7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7C9C"/>
    <w:rsid w:val="000013E1"/>
    <w:rsid w:val="000018FD"/>
    <w:rsid w:val="00005EFE"/>
    <w:rsid w:val="000107C2"/>
    <w:rsid w:val="00013DAD"/>
    <w:rsid w:val="000172F3"/>
    <w:rsid w:val="00017543"/>
    <w:rsid w:val="00017854"/>
    <w:rsid w:val="0002071E"/>
    <w:rsid w:val="000235C2"/>
    <w:rsid w:val="00033836"/>
    <w:rsid w:val="0003680B"/>
    <w:rsid w:val="00041A5B"/>
    <w:rsid w:val="000476DB"/>
    <w:rsid w:val="00050B9D"/>
    <w:rsid w:val="000525B1"/>
    <w:rsid w:val="00060B3D"/>
    <w:rsid w:val="00060C10"/>
    <w:rsid w:val="000625DC"/>
    <w:rsid w:val="00072D59"/>
    <w:rsid w:val="00075AB7"/>
    <w:rsid w:val="00076C32"/>
    <w:rsid w:val="0008261D"/>
    <w:rsid w:val="00086739"/>
    <w:rsid w:val="000925BA"/>
    <w:rsid w:val="00096DB9"/>
    <w:rsid w:val="000A0D27"/>
    <w:rsid w:val="000A39B1"/>
    <w:rsid w:val="000A4829"/>
    <w:rsid w:val="000A542E"/>
    <w:rsid w:val="000B78DE"/>
    <w:rsid w:val="000C2DAB"/>
    <w:rsid w:val="000C4BD2"/>
    <w:rsid w:val="000D0470"/>
    <w:rsid w:val="000D0E5D"/>
    <w:rsid w:val="000D1B12"/>
    <w:rsid w:val="000E1988"/>
    <w:rsid w:val="000E382D"/>
    <w:rsid w:val="000E600E"/>
    <w:rsid w:val="000E651D"/>
    <w:rsid w:val="000F5059"/>
    <w:rsid w:val="00103E33"/>
    <w:rsid w:val="00106184"/>
    <w:rsid w:val="00111018"/>
    <w:rsid w:val="001377DE"/>
    <w:rsid w:val="00144358"/>
    <w:rsid w:val="00144FFC"/>
    <w:rsid w:val="00152740"/>
    <w:rsid w:val="00153078"/>
    <w:rsid w:val="00154158"/>
    <w:rsid w:val="001608BF"/>
    <w:rsid w:val="00162828"/>
    <w:rsid w:val="0017059C"/>
    <w:rsid w:val="00173D6E"/>
    <w:rsid w:val="00175830"/>
    <w:rsid w:val="00187FD7"/>
    <w:rsid w:val="0019104C"/>
    <w:rsid w:val="001A3782"/>
    <w:rsid w:val="001B1286"/>
    <w:rsid w:val="001B131D"/>
    <w:rsid w:val="001B1C5D"/>
    <w:rsid w:val="001C79EB"/>
    <w:rsid w:val="001C7C9F"/>
    <w:rsid w:val="001D25A7"/>
    <w:rsid w:val="001D4211"/>
    <w:rsid w:val="001D6C62"/>
    <w:rsid w:val="001D726B"/>
    <w:rsid w:val="001E177B"/>
    <w:rsid w:val="001E1F8A"/>
    <w:rsid w:val="001F0B27"/>
    <w:rsid w:val="001F0ED9"/>
    <w:rsid w:val="001F39B4"/>
    <w:rsid w:val="001F7DD5"/>
    <w:rsid w:val="00200FC4"/>
    <w:rsid w:val="00205215"/>
    <w:rsid w:val="00205B6A"/>
    <w:rsid w:val="00210A3F"/>
    <w:rsid w:val="002211A8"/>
    <w:rsid w:val="002262D9"/>
    <w:rsid w:val="002342B9"/>
    <w:rsid w:val="00236E23"/>
    <w:rsid w:val="0024377E"/>
    <w:rsid w:val="0024391F"/>
    <w:rsid w:val="00244BB5"/>
    <w:rsid w:val="002476BB"/>
    <w:rsid w:val="00250449"/>
    <w:rsid w:val="00251515"/>
    <w:rsid w:val="00252E80"/>
    <w:rsid w:val="00253662"/>
    <w:rsid w:val="00267257"/>
    <w:rsid w:val="002708F8"/>
    <w:rsid w:val="00274380"/>
    <w:rsid w:val="00277E19"/>
    <w:rsid w:val="0028717E"/>
    <w:rsid w:val="00294E24"/>
    <w:rsid w:val="002B1053"/>
    <w:rsid w:val="002C0B54"/>
    <w:rsid w:val="002D17E2"/>
    <w:rsid w:val="002E149B"/>
    <w:rsid w:val="002E1E48"/>
    <w:rsid w:val="002F2056"/>
    <w:rsid w:val="002F2734"/>
    <w:rsid w:val="002F6184"/>
    <w:rsid w:val="0030133B"/>
    <w:rsid w:val="00305659"/>
    <w:rsid w:val="00313523"/>
    <w:rsid w:val="00314341"/>
    <w:rsid w:val="00316813"/>
    <w:rsid w:val="00332B29"/>
    <w:rsid w:val="003338DF"/>
    <w:rsid w:val="0034172F"/>
    <w:rsid w:val="00343992"/>
    <w:rsid w:val="003566F9"/>
    <w:rsid w:val="00363DD7"/>
    <w:rsid w:val="00366950"/>
    <w:rsid w:val="003670DE"/>
    <w:rsid w:val="0036717F"/>
    <w:rsid w:val="00367A69"/>
    <w:rsid w:val="0038577E"/>
    <w:rsid w:val="00387E9A"/>
    <w:rsid w:val="00392D98"/>
    <w:rsid w:val="003A69AC"/>
    <w:rsid w:val="003B4D71"/>
    <w:rsid w:val="003B6174"/>
    <w:rsid w:val="003C11FD"/>
    <w:rsid w:val="003C2E99"/>
    <w:rsid w:val="003C371E"/>
    <w:rsid w:val="003D2CFF"/>
    <w:rsid w:val="003D7173"/>
    <w:rsid w:val="003F2900"/>
    <w:rsid w:val="003F406C"/>
    <w:rsid w:val="0040033C"/>
    <w:rsid w:val="00403DF6"/>
    <w:rsid w:val="00404B1B"/>
    <w:rsid w:val="0041061B"/>
    <w:rsid w:val="00411B17"/>
    <w:rsid w:val="00411D92"/>
    <w:rsid w:val="004127C6"/>
    <w:rsid w:val="004154A3"/>
    <w:rsid w:val="0042205F"/>
    <w:rsid w:val="004259D0"/>
    <w:rsid w:val="00432356"/>
    <w:rsid w:val="00435A3E"/>
    <w:rsid w:val="00435D90"/>
    <w:rsid w:val="00442314"/>
    <w:rsid w:val="00450041"/>
    <w:rsid w:val="00455CC6"/>
    <w:rsid w:val="004606B0"/>
    <w:rsid w:val="00470BFD"/>
    <w:rsid w:val="004833BF"/>
    <w:rsid w:val="004843AB"/>
    <w:rsid w:val="00484CF5"/>
    <w:rsid w:val="00486887"/>
    <w:rsid w:val="00487B11"/>
    <w:rsid w:val="00492BA5"/>
    <w:rsid w:val="004A08E3"/>
    <w:rsid w:val="004B295E"/>
    <w:rsid w:val="004B3C6B"/>
    <w:rsid w:val="004B64BE"/>
    <w:rsid w:val="004C4A5E"/>
    <w:rsid w:val="004C578D"/>
    <w:rsid w:val="004C69BA"/>
    <w:rsid w:val="004D09CF"/>
    <w:rsid w:val="004D26B1"/>
    <w:rsid w:val="004D4CE8"/>
    <w:rsid w:val="004D5165"/>
    <w:rsid w:val="004D630B"/>
    <w:rsid w:val="004E355B"/>
    <w:rsid w:val="004E3CA9"/>
    <w:rsid w:val="004F18CE"/>
    <w:rsid w:val="004F3913"/>
    <w:rsid w:val="004F42A5"/>
    <w:rsid w:val="004F723C"/>
    <w:rsid w:val="004F78CE"/>
    <w:rsid w:val="004F7C9C"/>
    <w:rsid w:val="00501594"/>
    <w:rsid w:val="00504382"/>
    <w:rsid w:val="00504529"/>
    <w:rsid w:val="00511A29"/>
    <w:rsid w:val="00513ACE"/>
    <w:rsid w:val="00521C57"/>
    <w:rsid w:val="00522DBF"/>
    <w:rsid w:val="00525D4F"/>
    <w:rsid w:val="00530023"/>
    <w:rsid w:val="005345FF"/>
    <w:rsid w:val="00542D07"/>
    <w:rsid w:val="00542E2E"/>
    <w:rsid w:val="00546141"/>
    <w:rsid w:val="00546D7D"/>
    <w:rsid w:val="00556428"/>
    <w:rsid w:val="005603DA"/>
    <w:rsid w:val="00560624"/>
    <w:rsid w:val="005620DD"/>
    <w:rsid w:val="00563C07"/>
    <w:rsid w:val="00563D4D"/>
    <w:rsid w:val="0056729D"/>
    <w:rsid w:val="0057470A"/>
    <w:rsid w:val="00576499"/>
    <w:rsid w:val="0058274A"/>
    <w:rsid w:val="0058413A"/>
    <w:rsid w:val="00584663"/>
    <w:rsid w:val="00586E59"/>
    <w:rsid w:val="0059099A"/>
    <w:rsid w:val="00590A26"/>
    <w:rsid w:val="00591FF5"/>
    <w:rsid w:val="00596DB6"/>
    <w:rsid w:val="005A18BE"/>
    <w:rsid w:val="005A350C"/>
    <w:rsid w:val="005A4D40"/>
    <w:rsid w:val="005A60DC"/>
    <w:rsid w:val="005A6642"/>
    <w:rsid w:val="005B77D0"/>
    <w:rsid w:val="005C0279"/>
    <w:rsid w:val="005C36FC"/>
    <w:rsid w:val="005C48DE"/>
    <w:rsid w:val="005D7881"/>
    <w:rsid w:val="006133D9"/>
    <w:rsid w:val="006241A2"/>
    <w:rsid w:val="006326D5"/>
    <w:rsid w:val="006338FC"/>
    <w:rsid w:val="00635F1A"/>
    <w:rsid w:val="00636785"/>
    <w:rsid w:val="006404C6"/>
    <w:rsid w:val="00661245"/>
    <w:rsid w:val="00661482"/>
    <w:rsid w:val="0067001B"/>
    <w:rsid w:val="00672869"/>
    <w:rsid w:val="00677147"/>
    <w:rsid w:val="006811E4"/>
    <w:rsid w:val="006A1720"/>
    <w:rsid w:val="006A2668"/>
    <w:rsid w:val="006A2818"/>
    <w:rsid w:val="006A34A6"/>
    <w:rsid w:val="006B46AD"/>
    <w:rsid w:val="006C591B"/>
    <w:rsid w:val="006C64BA"/>
    <w:rsid w:val="006C7E37"/>
    <w:rsid w:val="006C7ED8"/>
    <w:rsid w:val="006D2739"/>
    <w:rsid w:val="006D3255"/>
    <w:rsid w:val="006D447A"/>
    <w:rsid w:val="006D5C36"/>
    <w:rsid w:val="006E2400"/>
    <w:rsid w:val="006E5B95"/>
    <w:rsid w:val="006F13BA"/>
    <w:rsid w:val="006F29E0"/>
    <w:rsid w:val="006F77D8"/>
    <w:rsid w:val="007013D7"/>
    <w:rsid w:val="0070241F"/>
    <w:rsid w:val="0070296D"/>
    <w:rsid w:val="007039F7"/>
    <w:rsid w:val="00703E3B"/>
    <w:rsid w:val="00707AE4"/>
    <w:rsid w:val="007157E2"/>
    <w:rsid w:val="00715C1A"/>
    <w:rsid w:val="0072352A"/>
    <w:rsid w:val="00731241"/>
    <w:rsid w:val="00732B11"/>
    <w:rsid w:val="00734223"/>
    <w:rsid w:val="00735956"/>
    <w:rsid w:val="007450AF"/>
    <w:rsid w:val="00745AC5"/>
    <w:rsid w:val="0074696A"/>
    <w:rsid w:val="00753D4F"/>
    <w:rsid w:val="00760EDF"/>
    <w:rsid w:val="00761AFA"/>
    <w:rsid w:val="00773516"/>
    <w:rsid w:val="007741A7"/>
    <w:rsid w:val="00775850"/>
    <w:rsid w:val="0078036F"/>
    <w:rsid w:val="00781507"/>
    <w:rsid w:val="007868DC"/>
    <w:rsid w:val="00786BAC"/>
    <w:rsid w:val="00787B5E"/>
    <w:rsid w:val="00796E6D"/>
    <w:rsid w:val="0079781C"/>
    <w:rsid w:val="007A70B5"/>
    <w:rsid w:val="007B6FEE"/>
    <w:rsid w:val="007C0A6E"/>
    <w:rsid w:val="007D0E27"/>
    <w:rsid w:val="007D1ABB"/>
    <w:rsid w:val="007D2266"/>
    <w:rsid w:val="007D409C"/>
    <w:rsid w:val="007D534A"/>
    <w:rsid w:val="007D59FB"/>
    <w:rsid w:val="007D5F59"/>
    <w:rsid w:val="007E1D2B"/>
    <w:rsid w:val="007E66BF"/>
    <w:rsid w:val="007E737A"/>
    <w:rsid w:val="00803083"/>
    <w:rsid w:val="00804D2F"/>
    <w:rsid w:val="00810A44"/>
    <w:rsid w:val="0082015B"/>
    <w:rsid w:val="00820C77"/>
    <w:rsid w:val="008331C7"/>
    <w:rsid w:val="00835DC0"/>
    <w:rsid w:val="0084483D"/>
    <w:rsid w:val="0085221C"/>
    <w:rsid w:val="0085747A"/>
    <w:rsid w:val="00866C13"/>
    <w:rsid w:val="00870DC9"/>
    <w:rsid w:val="008847B7"/>
    <w:rsid w:val="00890669"/>
    <w:rsid w:val="008916CE"/>
    <w:rsid w:val="00895858"/>
    <w:rsid w:val="008A28A0"/>
    <w:rsid w:val="008A7AA0"/>
    <w:rsid w:val="008B30BE"/>
    <w:rsid w:val="008B34D3"/>
    <w:rsid w:val="008B3535"/>
    <w:rsid w:val="008B46DD"/>
    <w:rsid w:val="008B7025"/>
    <w:rsid w:val="008B76CB"/>
    <w:rsid w:val="008C566B"/>
    <w:rsid w:val="008C5AC1"/>
    <w:rsid w:val="008C6A4F"/>
    <w:rsid w:val="008C777B"/>
    <w:rsid w:val="008E4F92"/>
    <w:rsid w:val="008E59B4"/>
    <w:rsid w:val="008F3A7A"/>
    <w:rsid w:val="008F4320"/>
    <w:rsid w:val="008F75AB"/>
    <w:rsid w:val="00902BBF"/>
    <w:rsid w:val="009046EC"/>
    <w:rsid w:val="009133DC"/>
    <w:rsid w:val="0092189C"/>
    <w:rsid w:val="00924275"/>
    <w:rsid w:val="00924D36"/>
    <w:rsid w:val="00924FDF"/>
    <w:rsid w:val="00930539"/>
    <w:rsid w:val="009330EC"/>
    <w:rsid w:val="009346CB"/>
    <w:rsid w:val="00936575"/>
    <w:rsid w:val="009372EE"/>
    <w:rsid w:val="00937E50"/>
    <w:rsid w:val="0094571A"/>
    <w:rsid w:val="00951971"/>
    <w:rsid w:val="00975243"/>
    <w:rsid w:val="009761EC"/>
    <w:rsid w:val="00987786"/>
    <w:rsid w:val="00990EE9"/>
    <w:rsid w:val="009A1792"/>
    <w:rsid w:val="009A30BC"/>
    <w:rsid w:val="009A3463"/>
    <w:rsid w:val="009B1FBD"/>
    <w:rsid w:val="009B33C3"/>
    <w:rsid w:val="009B5E2E"/>
    <w:rsid w:val="009B734E"/>
    <w:rsid w:val="009B79A6"/>
    <w:rsid w:val="009C3983"/>
    <w:rsid w:val="009D3236"/>
    <w:rsid w:val="009D41D0"/>
    <w:rsid w:val="009E03DD"/>
    <w:rsid w:val="009E3331"/>
    <w:rsid w:val="009E4534"/>
    <w:rsid w:val="009E4EE3"/>
    <w:rsid w:val="009F232E"/>
    <w:rsid w:val="009F4A9D"/>
    <w:rsid w:val="009F6836"/>
    <w:rsid w:val="00A009AA"/>
    <w:rsid w:val="00A0133B"/>
    <w:rsid w:val="00A020C3"/>
    <w:rsid w:val="00A0248D"/>
    <w:rsid w:val="00A04F8C"/>
    <w:rsid w:val="00A142BF"/>
    <w:rsid w:val="00A255FD"/>
    <w:rsid w:val="00A274B5"/>
    <w:rsid w:val="00A369FA"/>
    <w:rsid w:val="00A467CF"/>
    <w:rsid w:val="00A50579"/>
    <w:rsid w:val="00A5379B"/>
    <w:rsid w:val="00A61157"/>
    <w:rsid w:val="00A61F22"/>
    <w:rsid w:val="00A653BB"/>
    <w:rsid w:val="00A70CAE"/>
    <w:rsid w:val="00A72033"/>
    <w:rsid w:val="00A73ED9"/>
    <w:rsid w:val="00A7469E"/>
    <w:rsid w:val="00A77C83"/>
    <w:rsid w:val="00A805C1"/>
    <w:rsid w:val="00A811B4"/>
    <w:rsid w:val="00A823C3"/>
    <w:rsid w:val="00A84FDD"/>
    <w:rsid w:val="00A90105"/>
    <w:rsid w:val="00A95AA6"/>
    <w:rsid w:val="00A97577"/>
    <w:rsid w:val="00AA56FA"/>
    <w:rsid w:val="00AB3E91"/>
    <w:rsid w:val="00AB3EF9"/>
    <w:rsid w:val="00AB529F"/>
    <w:rsid w:val="00AB64C9"/>
    <w:rsid w:val="00AC1246"/>
    <w:rsid w:val="00AC12EE"/>
    <w:rsid w:val="00AC2960"/>
    <w:rsid w:val="00AD38BA"/>
    <w:rsid w:val="00AD48D6"/>
    <w:rsid w:val="00AE40D6"/>
    <w:rsid w:val="00AF33F7"/>
    <w:rsid w:val="00AF51B5"/>
    <w:rsid w:val="00AF6D83"/>
    <w:rsid w:val="00B00476"/>
    <w:rsid w:val="00B07801"/>
    <w:rsid w:val="00B10323"/>
    <w:rsid w:val="00B23A31"/>
    <w:rsid w:val="00B259E6"/>
    <w:rsid w:val="00B279B7"/>
    <w:rsid w:val="00B404AA"/>
    <w:rsid w:val="00B41993"/>
    <w:rsid w:val="00B43EDD"/>
    <w:rsid w:val="00B71D40"/>
    <w:rsid w:val="00B77A8C"/>
    <w:rsid w:val="00B8620A"/>
    <w:rsid w:val="00B87355"/>
    <w:rsid w:val="00B917ED"/>
    <w:rsid w:val="00B92F9E"/>
    <w:rsid w:val="00B95AB5"/>
    <w:rsid w:val="00B966AF"/>
    <w:rsid w:val="00B9784B"/>
    <w:rsid w:val="00BA23EB"/>
    <w:rsid w:val="00BA2986"/>
    <w:rsid w:val="00BB000B"/>
    <w:rsid w:val="00BB5B51"/>
    <w:rsid w:val="00BB7E35"/>
    <w:rsid w:val="00BC17EE"/>
    <w:rsid w:val="00BC2902"/>
    <w:rsid w:val="00BC7E45"/>
    <w:rsid w:val="00BD281C"/>
    <w:rsid w:val="00BD2B10"/>
    <w:rsid w:val="00BD2E8D"/>
    <w:rsid w:val="00BD47FA"/>
    <w:rsid w:val="00BD5E64"/>
    <w:rsid w:val="00BE0AD7"/>
    <w:rsid w:val="00BF3065"/>
    <w:rsid w:val="00C0271A"/>
    <w:rsid w:val="00C07C4C"/>
    <w:rsid w:val="00C10E10"/>
    <w:rsid w:val="00C13BDD"/>
    <w:rsid w:val="00C23B79"/>
    <w:rsid w:val="00C31B9D"/>
    <w:rsid w:val="00C3623A"/>
    <w:rsid w:val="00C36476"/>
    <w:rsid w:val="00C41848"/>
    <w:rsid w:val="00C421E3"/>
    <w:rsid w:val="00C437A2"/>
    <w:rsid w:val="00C466A4"/>
    <w:rsid w:val="00C56CC2"/>
    <w:rsid w:val="00C61044"/>
    <w:rsid w:val="00C62664"/>
    <w:rsid w:val="00C740FF"/>
    <w:rsid w:val="00C82EDF"/>
    <w:rsid w:val="00C83126"/>
    <w:rsid w:val="00C86B5B"/>
    <w:rsid w:val="00C9067F"/>
    <w:rsid w:val="00CA1272"/>
    <w:rsid w:val="00CA14EC"/>
    <w:rsid w:val="00CA4AB8"/>
    <w:rsid w:val="00CB0DF4"/>
    <w:rsid w:val="00CC2770"/>
    <w:rsid w:val="00CC3075"/>
    <w:rsid w:val="00CC52D7"/>
    <w:rsid w:val="00CC7717"/>
    <w:rsid w:val="00CD2E58"/>
    <w:rsid w:val="00CD6227"/>
    <w:rsid w:val="00CE0BC2"/>
    <w:rsid w:val="00CE1311"/>
    <w:rsid w:val="00CE49D9"/>
    <w:rsid w:val="00CE79DD"/>
    <w:rsid w:val="00CF4C76"/>
    <w:rsid w:val="00CF6109"/>
    <w:rsid w:val="00D00213"/>
    <w:rsid w:val="00D058EF"/>
    <w:rsid w:val="00D130F5"/>
    <w:rsid w:val="00D16639"/>
    <w:rsid w:val="00D2061D"/>
    <w:rsid w:val="00D20914"/>
    <w:rsid w:val="00D210EF"/>
    <w:rsid w:val="00D236D7"/>
    <w:rsid w:val="00D2387C"/>
    <w:rsid w:val="00D23FE4"/>
    <w:rsid w:val="00D24678"/>
    <w:rsid w:val="00D362D5"/>
    <w:rsid w:val="00D36DFC"/>
    <w:rsid w:val="00D52F01"/>
    <w:rsid w:val="00D6796C"/>
    <w:rsid w:val="00D75B74"/>
    <w:rsid w:val="00D805FC"/>
    <w:rsid w:val="00D81162"/>
    <w:rsid w:val="00D84F32"/>
    <w:rsid w:val="00D85CD2"/>
    <w:rsid w:val="00D865B2"/>
    <w:rsid w:val="00DA21CE"/>
    <w:rsid w:val="00DB69C7"/>
    <w:rsid w:val="00DC2C66"/>
    <w:rsid w:val="00DC3FD9"/>
    <w:rsid w:val="00DD173A"/>
    <w:rsid w:val="00DD22B7"/>
    <w:rsid w:val="00DD44E3"/>
    <w:rsid w:val="00DD4D48"/>
    <w:rsid w:val="00DD7838"/>
    <w:rsid w:val="00DE6D08"/>
    <w:rsid w:val="00DE7A7A"/>
    <w:rsid w:val="00DF109D"/>
    <w:rsid w:val="00DF4695"/>
    <w:rsid w:val="00DF69E8"/>
    <w:rsid w:val="00E017C0"/>
    <w:rsid w:val="00E1018B"/>
    <w:rsid w:val="00E1272E"/>
    <w:rsid w:val="00E13F5B"/>
    <w:rsid w:val="00E3015C"/>
    <w:rsid w:val="00E31218"/>
    <w:rsid w:val="00E33639"/>
    <w:rsid w:val="00E33EC3"/>
    <w:rsid w:val="00E36521"/>
    <w:rsid w:val="00E378FA"/>
    <w:rsid w:val="00E443ED"/>
    <w:rsid w:val="00E6335B"/>
    <w:rsid w:val="00E63E69"/>
    <w:rsid w:val="00E6643C"/>
    <w:rsid w:val="00E66D2D"/>
    <w:rsid w:val="00E73CBA"/>
    <w:rsid w:val="00E83B8A"/>
    <w:rsid w:val="00E852AD"/>
    <w:rsid w:val="00E92DC7"/>
    <w:rsid w:val="00E94350"/>
    <w:rsid w:val="00E96BD8"/>
    <w:rsid w:val="00EA11E9"/>
    <w:rsid w:val="00EA6087"/>
    <w:rsid w:val="00EB698B"/>
    <w:rsid w:val="00EC3EE2"/>
    <w:rsid w:val="00EC44BB"/>
    <w:rsid w:val="00ED112C"/>
    <w:rsid w:val="00ED12D4"/>
    <w:rsid w:val="00ED58DF"/>
    <w:rsid w:val="00ED5D01"/>
    <w:rsid w:val="00EE16F2"/>
    <w:rsid w:val="00EE2B91"/>
    <w:rsid w:val="00EE391E"/>
    <w:rsid w:val="00EE5092"/>
    <w:rsid w:val="00EE5A8D"/>
    <w:rsid w:val="00EF0EA1"/>
    <w:rsid w:val="00EF545B"/>
    <w:rsid w:val="00EF55C9"/>
    <w:rsid w:val="00F037AE"/>
    <w:rsid w:val="00F05239"/>
    <w:rsid w:val="00F06104"/>
    <w:rsid w:val="00F07F45"/>
    <w:rsid w:val="00F12ED6"/>
    <w:rsid w:val="00F13060"/>
    <w:rsid w:val="00F211BF"/>
    <w:rsid w:val="00F24845"/>
    <w:rsid w:val="00F25BD9"/>
    <w:rsid w:val="00F30A89"/>
    <w:rsid w:val="00F31098"/>
    <w:rsid w:val="00F31E05"/>
    <w:rsid w:val="00F35035"/>
    <w:rsid w:val="00F37545"/>
    <w:rsid w:val="00F4590E"/>
    <w:rsid w:val="00F46055"/>
    <w:rsid w:val="00F52E69"/>
    <w:rsid w:val="00F537CF"/>
    <w:rsid w:val="00F53BAE"/>
    <w:rsid w:val="00F65727"/>
    <w:rsid w:val="00F7189B"/>
    <w:rsid w:val="00F71F89"/>
    <w:rsid w:val="00F73966"/>
    <w:rsid w:val="00F831C4"/>
    <w:rsid w:val="00F92942"/>
    <w:rsid w:val="00F95F0F"/>
    <w:rsid w:val="00FA34FB"/>
    <w:rsid w:val="00FA5D74"/>
    <w:rsid w:val="00FB0CFB"/>
    <w:rsid w:val="00FC2B29"/>
    <w:rsid w:val="00FC53F4"/>
    <w:rsid w:val="00FC5BBF"/>
    <w:rsid w:val="00FC7E42"/>
    <w:rsid w:val="00FD1107"/>
    <w:rsid w:val="00FD22C8"/>
    <w:rsid w:val="00FD49DE"/>
    <w:rsid w:val="00FE0374"/>
    <w:rsid w:val="00FE081C"/>
    <w:rsid w:val="00FF0B4B"/>
    <w:rsid w:val="00FF24C3"/>
    <w:rsid w:val="00FF404E"/>
    <w:rsid w:val="00FF5CE3"/>
  </w:rsids>
  <m:mathPr>
    <m:mathFont m:val="Cambria Math"/>
    <m:brkBin m:val="before"/>
    <m:brkBinSub m:val="--"/>
    <m:smallFrac/>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1C3C70F0"/>
  <w15:docId w15:val="{DDDCFA4F-0AD7-4BE5-82E5-BA01942767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fr-FR" w:eastAsia="fr-FR"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4"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4"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3"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45FF"/>
    <w:pPr>
      <w:suppressAutoHyphens w:val="0"/>
      <w:spacing w:after="240" w:line="260" w:lineRule="atLeast"/>
    </w:pPr>
    <w:rPr>
      <w:rFonts w:ascii="Marianne Light" w:eastAsiaTheme="minorHAnsi" w:hAnsi="Marianne Light" w:cstheme="minorBidi"/>
      <w:szCs w:val="22"/>
      <w:lang w:eastAsia="en-US"/>
    </w:rPr>
  </w:style>
  <w:style w:type="paragraph" w:styleId="Titre1">
    <w:name w:val="heading 1"/>
    <w:basedOn w:val="Titre2"/>
    <w:next w:val="Normal"/>
    <w:link w:val="Titre1Car"/>
    <w:uiPriority w:val="1"/>
    <w:qFormat/>
    <w:rsid w:val="005345FF"/>
    <w:pPr>
      <w:spacing w:before="240"/>
      <w:outlineLvl w:val="0"/>
    </w:pPr>
  </w:style>
  <w:style w:type="paragraph" w:styleId="Titre2">
    <w:name w:val="heading 2"/>
    <w:basedOn w:val="Normal"/>
    <w:next w:val="Normal"/>
    <w:link w:val="Titre2Car"/>
    <w:uiPriority w:val="1"/>
    <w:unhideWhenUsed/>
    <w:qFormat/>
    <w:rsid w:val="005345FF"/>
    <w:pPr>
      <w:keepNext/>
      <w:spacing w:after="120"/>
      <w:outlineLvl w:val="1"/>
    </w:pPr>
    <w:rPr>
      <w:rFonts w:ascii="Marianne Medium" w:hAnsi="Marianne Medium"/>
      <w:color w:val="000000" w:themeColor="text1"/>
      <w:sz w:val="26"/>
      <w:szCs w:val="26"/>
      <w:lang w:bidi="he-IL"/>
    </w:rPr>
  </w:style>
  <w:style w:type="paragraph" w:styleId="Titre3">
    <w:name w:val="heading 3"/>
    <w:basedOn w:val="Normal"/>
    <w:next w:val="Normal"/>
    <w:link w:val="Titre3Car"/>
    <w:uiPriority w:val="1"/>
    <w:unhideWhenUsed/>
    <w:qFormat/>
    <w:rsid w:val="005345FF"/>
    <w:pPr>
      <w:keepNext/>
      <w:spacing w:after="120"/>
      <w:outlineLvl w:val="2"/>
    </w:pPr>
    <w:rPr>
      <w:rFonts w:ascii="Marianne" w:hAnsi="Marianne"/>
      <w:b/>
      <w:bCs/>
      <w:color w:val="22557A"/>
      <w:sz w:val="24"/>
      <w:szCs w:val="24"/>
      <w:lang w:bidi="he-IL"/>
    </w:rPr>
  </w:style>
  <w:style w:type="paragraph" w:styleId="Titre4">
    <w:name w:val="heading 4"/>
    <w:basedOn w:val="Titre3"/>
    <w:next w:val="Normal"/>
    <w:link w:val="Titre4Car"/>
    <w:uiPriority w:val="1"/>
    <w:unhideWhenUsed/>
    <w:rsid w:val="005345FF"/>
    <w:pPr>
      <w:outlineLvl w:val="3"/>
    </w:pPr>
    <w:rPr>
      <w:rFonts w:ascii="Marianne Medium" w:hAnsi="Marianne Medium"/>
      <w:b w:val="0"/>
      <w:bCs w:val="0"/>
      <w:color w:val="000000" w:themeColor="text1"/>
    </w:rPr>
  </w:style>
  <w:style w:type="paragraph" w:styleId="Titre5">
    <w:name w:val="heading 5"/>
    <w:aliases w:val="Titre 5 ne pas utiliser"/>
    <w:basedOn w:val="Normal"/>
    <w:next w:val="Normal"/>
    <w:link w:val="Titre5Car"/>
    <w:uiPriority w:val="9"/>
    <w:unhideWhenUsed/>
    <w:qFormat/>
    <w:rsid w:val="007E66BF"/>
    <w:pPr>
      <w:keepNext/>
      <w:keepLines/>
      <w:spacing w:before="200" w:after="0"/>
      <w:outlineLvl w:val="4"/>
    </w:pPr>
    <w:rPr>
      <w:rFonts w:asciiTheme="majorHAnsi" w:eastAsiaTheme="majorEastAsia" w:hAnsiTheme="majorHAnsi" w:cstheme="majorBidi"/>
      <w:color w:val="243F60" w:themeColor="accent1" w:themeShade="7F"/>
    </w:rPr>
  </w:style>
  <w:style w:type="paragraph" w:styleId="Titre6">
    <w:name w:val="heading 6"/>
    <w:basedOn w:val="Normal"/>
    <w:next w:val="Normal"/>
    <w:link w:val="Titre6Car"/>
    <w:uiPriority w:val="9"/>
    <w:unhideWhenUsed/>
    <w:qFormat/>
    <w:rsid w:val="007E66BF"/>
    <w:pPr>
      <w:keepNext/>
      <w:keepLines/>
      <w:spacing w:before="320"/>
      <w:outlineLvl w:val="5"/>
    </w:pPr>
    <w:rPr>
      <w:rFonts w:ascii="Arial" w:eastAsia="Arial" w:hAnsi="Arial" w:cs="Arial"/>
      <w:b/>
      <w:bCs/>
    </w:rPr>
  </w:style>
  <w:style w:type="paragraph" w:styleId="Titre7">
    <w:name w:val="heading 7"/>
    <w:basedOn w:val="Normal"/>
    <w:next w:val="Normal"/>
    <w:link w:val="Titre7Car"/>
    <w:uiPriority w:val="9"/>
    <w:unhideWhenUsed/>
    <w:qFormat/>
    <w:rsid w:val="007E66BF"/>
    <w:pPr>
      <w:keepNext/>
      <w:keepLines/>
      <w:spacing w:before="320"/>
      <w:outlineLvl w:val="6"/>
    </w:pPr>
    <w:rPr>
      <w:rFonts w:ascii="Arial" w:eastAsia="Arial" w:hAnsi="Arial" w:cs="Arial"/>
      <w:b/>
      <w:bCs/>
      <w:i/>
      <w:iCs/>
    </w:rPr>
  </w:style>
  <w:style w:type="paragraph" w:styleId="Titre8">
    <w:name w:val="heading 8"/>
    <w:basedOn w:val="Normal"/>
    <w:next w:val="Normal"/>
    <w:link w:val="Titre8Car"/>
    <w:uiPriority w:val="9"/>
    <w:unhideWhenUsed/>
    <w:qFormat/>
    <w:rsid w:val="007E66BF"/>
    <w:pPr>
      <w:keepNext/>
      <w:keepLines/>
      <w:spacing w:before="320"/>
      <w:outlineLvl w:val="7"/>
    </w:pPr>
    <w:rPr>
      <w:rFonts w:ascii="Arial" w:eastAsia="Arial" w:hAnsi="Arial" w:cs="Arial"/>
      <w:i/>
      <w:iCs/>
    </w:rPr>
  </w:style>
  <w:style w:type="paragraph" w:styleId="Titre9">
    <w:name w:val="heading 9"/>
    <w:basedOn w:val="Normal"/>
    <w:next w:val="Normal"/>
    <w:link w:val="Titre9Car"/>
    <w:uiPriority w:val="9"/>
    <w:unhideWhenUsed/>
    <w:qFormat/>
    <w:rsid w:val="007E66BF"/>
    <w:pPr>
      <w:keepNext/>
      <w:keepLines/>
      <w:spacing w:before="320"/>
      <w:outlineLvl w:val="8"/>
    </w:pPr>
    <w:rPr>
      <w:rFonts w:ascii="Arial" w:eastAsia="Arial" w:hAnsi="Arial" w:cs="Arial"/>
      <w:i/>
      <w:iCs/>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1"/>
    <w:rsid w:val="005345FF"/>
    <w:rPr>
      <w:rFonts w:ascii="Marianne Medium" w:eastAsiaTheme="minorHAnsi" w:hAnsi="Marianne Medium" w:cstheme="minorBidi"/>
      <w:color w:val="000000" w:themeColor="text1"/>
      <w:sz w:val="26"/>
      <w:szCs w:val="26"/>
      <w:lang w:eastAsia="en-US" w:bidi="he-IL"/>
    </w:rPr>
  </w:style>
  <w:style w:type="character" w:customStyle="1" w:styleId="Titre2Car">
    <w:name w:val="Titre 2 Car"/>
    <w:basedOn w:val="Policepardfaut"/>
    <w:link w:val="Titre2"/>
    <w:uiPriority w:val="1"/>
    <w:rsid w:val="005345FF"/>
    <w:rPr>
      <w:rFonts w:ascii="Marianne Medium" w:eastAsiaTheme="minorHAnsi" w:hAnsi="Marianne Medium" w:cstheme="minorBidi"/>
      <w:color w:val="000000" w:themeColor="text1"/>
      <w:sz w:val="26"/>
      <w:szCs w:val="26"/>
      <w:lang w:eastAsia="en-US" w:bidi="he-IL"/>
    </w:rPr>
  </w:style>
  <w:style w:type="character" w:customStyle="1" w:styleId="Titre3Car">
    <w:name w:val="Titre 3 Car"/>
    <w:basedOn w:val="Policepardfaut"/>
    <w:link w:val="Titre3"/>
    <w:uiPriority w:val="1"/>
    <w:rsid w:val="005345FF"/>
    <w:rPr>
      <w:rFonts w:ascii="Marianne" w:eastAsiaTheme="minorHAnsi" w:hAnsi="Marianne" w:cstheme="minorBidi"/>
      <w:b/>
      <w:bCs/>
      <w:color w:val="22557A"/>
      <w:sz w:val="24"/>
      <w:szCs w:val="24"/>
      <w:lang w:eastAsia="en-US" w:bidi="he-IL"/>
    </w:rPr>
  </w:style>
  <w:style w:type="character" w:customStyle="1" w:styleId="Titre4Car">
    <w:name w:val="Titre 4 Car"/>
    <w:basedOn w:val="Policepardfaut"/>
    <w:link w:val="Titre4"/>
    <w:uiPriority w:val="1"/>
    <w:rsid w:val="005345FF"/>
    <w:rPr>
      <w:rFonts w:ascii="Marianne Medium" w:eastAsiaTheme="minorHAnsi" w:hAnsi="Marianne Medium" w:cstheme="minorBidi"/>
      <w:color w:val="000000" w:themeColor="text1"/>
      <w:sz w:val="24"/>
      <w:szCs w:val="24"/>
      <w:lang w:eastAsia="en-US" w:bidi="he-IL"/>
    </w:rPr>
  </w:style>
  <w:style w:type="character" w:customStyle="1" w:styleId="Titre5Car">
    <w:name w:val="Titre 5 Car"/>
    <w:aliases w:val="Titre 5 ne pas utiliser Car"/>
    <w:basedOn w:val="Policepardfaut"/>
    <w:link w:val="Titre5"/>
    <w:uiPriority w:val="9"/>
    <w:rsid w:val="007E66BF"/>
    <w:rPr>
      <w:rFonts w:asciiTheme="majorHAnsi" w:eastAsiaTheme="majorEastAsia" w:hAnsiTheme="majorHAnsi" w:cstheme="majorBidi"/>
      <w:color w:val="243F60" w:themeColor="accent1" w:themeShade="7F"/>
      <w:szCs w:val="22"/>
      <w:lang w:eastAsia="en-US"/>
    </w:rPr>
  </w:style>
  <w:style w:type="character" w:customStyle="1" w:styleId="Titre6Car">
    <w:name w:val="Titre 6 Car"/>
    <w:basedOn w:val="Policepardfaut"/>
    <w:link w:val="Titre6"/>
    <w:uiPriority w:val="9"/>
    <w:rsid w:val="007E66BF"/>
    <w:rPr>
      <w:b/>
      <w:bCs/>
      <w:szCs w:val="22"/>
      <w:lang w:eastAsia="en-US"/>
    </w:rPr>
  </w:style>
  <w:style w:type="character" w:customStyle="1" w:styleId="Titre7Car">
    <w:name w:val="Titre 7 Car"/>
    <w:basedOn w:val="Policepardfaut"/>
    <w:link w:val="Titre7"/>
    <w:uiPriority w:val="9"/>
    <w:rsid w:val="007E66BF"/>
    <w:rPr>
      <w:b/>
      <w:bCs/>
      <w:i/>
      <w:iCs/>
      <w:szCs w:val="22"/>
      <w:lang w:eastAsia="en-US"/>
    </w:rPr>
  </w:style>
  <w:style w:type="character" w:customStyle="1" w:styleId="Titre8Car">
    <w:name w:val="Titre 8 Car"/>
    <w:basedOn w:val="Policepardfaut"/>
    <w:link w:val="Titre8"/>
    <w:uiPriority w:val="9"/>
    <w:rsid w:val="007E66BF"/>
    <w:rPr>
      <w:i/>
      <w:iCs/>
      <w:szCs w:val="22"/>
      <w:lang w:eastAsia="en-US"/>
    </w:rPr>
  </w:style>
  <w:style w:type="character" w:customStyle="1" w:styleId="Titre9Car">
    <w:name w:val="Titre 9 Car"/>
    <w:basedOn w:val="Policepardfaut"/>
    <w:link w:val="Titre9"/>
    <w:uiPriority w:val="9"/>
    <w:rsid w:val="007E66BF"/>
    <w:rPr>
      <w:i/>
      <w:iCs/>
      <w:sz w:val="21"/>
      <w:szCs w:val="21"/>
      <w:lang w:eastAsia="en-US"/>
    </w:rPr>
  </w:style>
  <w:style w:type="character" w:customStyle="1" w:styleId="En-tteCar">
    <w:name w:val="En-tête Car"/>
    <w:basedOn w:val="Policepardfaut"/>
    <w:link w:val="En-tte"/>
    <w:uiPriority w:val="99"/>
    <w:rsid w:val="005345FF"/>
    <w:rPr>
      <w:rFonts w:ascii="Marianne Light" w:eastAsiaTheme="minorHAnsi" w:hAnsi="Marianne Light" w:cstheme="minorBidi"/>
      <w:szCs w:val="22"/>
      <w:lang w:eastAsia="en-US"/>
    </w:rPr>
  </w:style>
  <w:style w:type="paragraph" w:styleId="En-tte">
    <w:name w:val="header"/>
    <w:basedOn w:val="Normal"/>
    <w:link w:val="En-tteCar"/>
    <w:uiPriority w:val="99"/>
    <w:unhideWhenUsed/>
    <w:rsid w:val="005345FF"/>
    <w:pPr>
      <w:tabs>
        <w:tab w:val="center" w:pos="4536"/>
        <w:tab w:val="right" w:pos="9072"/>
      </w:tabs>
      <w:spacing w:after="0" w:line="240" w:lineRule="auto"/>
    </w:pPr>
  </w:style>
  <w:style w:type="character" w:styleId="Appeldenotedefin">
    <w:name w:val="endnote reference"/>
    <w:basedOn w:val="Policepardfaut"/>
    <w:uiPriority w:val="99"/>
    <w:semiHidden/>
    <w:unhideWhenUsed/>
    <w:rsid w:val="007E66BF"/>
    <w:rPr>
      <w:vertAlign w:val="superscript"/>
    </w:rPr>
  </w:style>
  <w:style w:type="character" w:customStyle="1" w:styleId="LienInternet">
    <w:name w:val="Lien Internet"/>
    <w:basedOn w:val="Policepardfaut"/>
    <w:uiPriority w:val="99"/>
    <w:unhideWhenUsed/>
    <w:rsid w:val="00FE1A7A"/>
    <w:rPr>
      <w:color w:val="0000FF" w:themeColor="hyperlink"/>
      <w:u w:val="single"/>
    </w:rPr>
  </w:style>
  <w:style w:type="character" w:styleId="Appelnotedebasdep">
    <w:name w:val="footnote reference"/>
    <w:basedOn w:val="Policepardfaut"/>
    <w:uiPriority w:val="4"/>
    <w:rsid w:val="007E66BF"/>
    <w:rPr>
      <w:b/>
      <w:color w:val="auto"/>
      <w:sz w:val="20"/>
      <w:vertAlign w:val="superscript"/>
    </w:rPr>
  </w:style>
  <w:style w:type="character" w:customStyle="1" w:styleId="TitreCar">
    <w:name w:val="Titre Car"/>
    <w:basedOn w:val="Policepardfaut"/>
    <w:link w:val="Titre"/>
    <w:uiPriority w:val="2"/>
    <w:rsid w:val="005345FF"/>
    <w:rPr>
      <w:rFonts w:ascii="Marianne" w:eastAsiaTheme="minorHAnsi" w:hAnsi="Marianne" w:cstheme="minorBidi"/>
      <w:b/>
      <w:bCs/>
      <w:sz w:val="32"/>
      <w:szCs w:val="32"/>
      <w:lang w:eastAsia="en-US"/>
    </w:rPr>
  </w:style>
  <w:style w:type="paragraph" w:styleId="Titre">
    <w:name w:val="Title"/>
    <w:basedOn w:val="Normal"/>
    <w:next w:val="Normal"/>
    <w:link w:val="TitreCar"/>
    <w:uiPriority w:val="2"/>
    <w:rsid w:val="005345FF"/>
    <w:pPr>
      <w:jc w:val="center"/>
    </w:pPr>
    <w:rPr>
      <w:rFonts w:ascii="Marianne" w:hAnsi="Marianne"/>
      <w:b/>
      <w:bCs/>
      <w:sz w:val="32"/>
      <w:szCs w:val="32"/>
    </w:rPr>
  </w:style>
  <w:style w:type="character" w:customStyle="1" w:styleId="Sous-titreCar">
    <w:name w:val="Sous-titre Car"/>
    <w:basedOn w:val="Policepardfaut"/>
    <w:link w:val="Sous-titre"/>
    <w:uiPriority w:val="3"/>
    <w:rsid w:val="005345FF"/>
    <w:rPr>
      <w:rFonts w:ascii="Marianne Light" w:eastAsiaTheme="minorHAnsi" w:hAnsi="Marianne Light" w:cstheme="minorBidi"/>
      <w:sz w:val="26"/>
      <w:szCs w:val="26"/>
      <w:lang w:eastAsia="en-US"/>
    </w:rPr>
  </w:style>
  <w:style w:type="paragraph" w:styleId="Sous-titre">
    <w:name w:val="Subtitle"/>
    <w:basedOn w:val="Normal"/>
    <w:next w:val="Normal"/>
    <w:link w:val="Sous-titreCar"/>
    <w:uiPriority w:val="3"/>
    <w:rsid w:val="005345FF"/>
    <w:pPr>
      <w:jc w:val="center"/>
    </w:pPr>
    <w:rPr>
      <w:sz w:val="26"/>
      <w:szCs w:val="26"/>
    </w:rPr>
  </w:style>
  <w:style w:type="character" w:customStyle="1" w:styleId="NotedefinCar">
    <w:name w:val="Note de fin Car"/>
    <w:basedOn w:val="Policepardfaut"/>
    <w:link w:val="Notedefin"/>
    <w:uiPriority w:val="99"/>
    <w:semiHidden/>
    <w:rsid w:val="007E66BF"/>
    <w:rPr>
      <w:rFonts w:ascii="Marianne Light" w:eastAsiaTheme="minorHAnsi" w:hAnsi="Marianne Light" w:cstheme="minorBidi"/>
      <w:lang w:eastAsia="en-US"/>
    </w:rPr>
  </w:style>
  <w:style w:type="paragraph" w:styleId="Notedefin">
    <w:name w:val="endnote text"/>
    <w:basedOn w:val="Normal"/>
    <w:link w:val="NotedefinCar"/>
    <w:uiPriority w:val="99"/>
    <w:semiHidden/>
    <w:unhideWhenUsed/>
    <w:rsid w:val="007E66BF"/>
    <w:pPr>
      <w:spacing w:after="0" w:line="240" w:lineRule="auto"/>
    </w:pPr>
    <w:rPr>
      <w:szCs w:val="20"/>
    </w:rPr>
  </w:style>
  <w:style w:type="character" w:customStyle="1" w:styleId="Ancredenotedefin">
    <w:name w:val="Ancre de note de fin"/>
    <w:rsid w:val="00486887"/>
    <w:rPr>
      <w:vertAlign w:val="superscript"/>
    </w:rPr>
  </w:style>
  <w:style w:type="character" w:customStyle="1" w:styleId="EndnoteCharacters">
    <w:name w:val="Endnote Characters"/>
    <w:basedOn w:val="Policepardfaut"/>
    <w:uiPriority w:val="99"/>
    <w:semiHidden/>
    <w:unhideWhenUsed/>
    <w:qFormat/>
    <w:rsid w:val="00B22506"/>
    <w:rPr>
      <w:vertAlign w:val="superscript"/>
    </w:rPr>
  </w:style>
  <w:style w:type="character" w:customStyle="1" w:styleId="NotedebasdepageCar">
    <w:name w:val="Note de bas de page Car"/>
    <w:basedOn w:val="Policepardfaut"/>
    <w:link w:val="Notedebasdepage"/>
    <w:uiPriority w:val="4"/>
    <w:rsid w:val="007E66BF"/>
    <w:rPr>
      <w:rFonts w:ascii="Marianne Light" w:eastAsiaTheme="minorHAnsi" w:hAnsi="Marianne Light" w:cstheme="minorBidi"/>
      <w:sz w:val="16"/>
      <w:lang w:eastAsia="en-US"/>
    </w:rPr>
  </w:style>
  <w:style w:type="paragraph" w:styleId="Notedebasdepage">
    <w:name w:val="footnote text"/>
    <w:basedOn w:val="Normal"/>
    <w:link w:val="NotedebasdepageCar"/>
    <w:uiPriority w:val="4"/>
    <w:rsid w:val="007E66BF"/>
    <w:pPr>
      <w:spacing w:after="120" w:line="240" w:lineRule="auto"/>
      <w:ind w:left="113" w:hanging="113"/>
      <w:contextualSpacing/>
    </w:pPr>
    <w:rPr>
      <w:sz w:val="16"/>
      <w:szCs w:val="20"/>
    </w:rPr>
  </w:style>
  <w:style w:type="character" w:customStyle="1" w:styleId="Ancredenotedebasdepage">
    <w:name w:val="Ancre de note de bas de page"/>
    <w:rsid w:val="00486887"/>
    <w:rPr>
      <w:b/>
      <w:color w:val="1C748E"/>
      <w:sz w:val="22"/>
      <w:vertAlign w:val="superscript"/>
    </w:rPr>
  </w:style>
  <w:style w:type="character" w:customStyle="1" w:styleId="FootnoteCharacters">
    <w:name w:val="Footnote Characters"/>
    <w:basedOn w:val="Policepardfaut"/>
    <w:uiPriority w:val="99"/>
    <w:semiHidden/>
    <w:unhideWhenUsed/>
    <w:qFormat/>
    <w:rsid w:val="00B22506"/>
    <w:rPr>
      <w:b/>
      <w:color w:val="1C748E"/>
      <w:sz w:val="22"/>
      <w:vertAlign w:val="superscript"/>
    </w:rPr>
  </w:style>
  <w:style w:type="paragraph" w:customStyle="1" w:styleId="TableParagraph">
    <w:name w:val="Table Paragraph"/>
    <w:basedOn w:val="Normal"/>
    <w:uiPriority w:val="99"/>
    <w:unhideWhenUsed/>
    <w:qFormat/>
    <w:rsid w:val="007E66BF"/>
    <w:pPr>
      <w:widowControl w:val="0"/>
      <w:autoSpaceDE w:val="0"/>
      <w:autoSpaceDN w:val="0"/>
      <w:spacing w:before="78" w:after="0" w:line="240" w:lineRule="auto"/>
      <w:ind w:left="132"/>
    </w:pPr>
    <w:rPr>
      <w:rFonts w:eastAsia="Marianne Light" w:cs="Marianne Light"/>
      <w:sz w:val="22"/>
    </w:rPr>
  </w:style>
  <w:style w:type="character" w:customStyle="1" w:styleId="CommentaireCar">
    <w:name w:val="Commentaire Car"/>
    <w:basedOn w:val="Policepardfaut"/>
    <w:link w:val="Commentaire"/>
    <w:uiPriority w:val="99"/>
    <w:rsid w:val="005345FF"/>
    <w:rPr>
      <w:rFonts w:asciiTheme="minorHAnsi" w:eastAsiaTheme="minorHAnsi" w:hAnsiTheme="minorHAnsi" w:cstheme="minorBidi"/>
      <w:lang w:eastAsia="en-US"/>
    </w:rPr>
  </w:style>
  <w:style w:type="paragraph" w:styleId="Commentaire">
    <w:name w:val="annotation text"/>
    <w:basedOn w:val="Normal"/>
    <w:link w:val="CommentaireCar"/>
    <w:uiPriority w:val="99"/>
    <w:unhideWhenUsed/>
    <w:rsid w:val="005345FF"/>
    <w:pPr>
      <w:widowControl w:val="0"/>
      <w:autoSpaceDE w:val="0"/>
      <w:autoSpaceDN w:val="0"/>
      <w:spacing w:after="0" w:line="240" w:lineRule="auto"/>
    </w:pPr>
    <w:rPr>
      <w:rFonts w:asciiTheme="minorHAnsi" w:hAnsiTheme="minorHAnsi"/>
      <w:szCs w:val="20"/>
    </w:rPr>
  </w:style>
  <w:style w:type="paragraph" w:styleId="Date">
    <w:name w:val="Date"/>
    <w:basedOn w:val="Normal"/>
    <w:next w:val="Normal"/>
    <w:link w:val="DateCar"/>
    <w:uiPriority w:val="99"/>
    <w:semiHidden/>
    <w:unhideWhenUsed/>
    <w:rsid w:val="007E66BF"/>
  </w:style>
  <w:style w:type="character" w:customStyle="1" w:styleId="DateCar">
    <w:name w:val="Date Car"/>
    <w:basedOn w:val="Policepardfaut"/>
    <w:link w:val="Date"/>
    <w:uiPriority w:val="99"/>
    <w:semiHidden/>
    <w:rsid w:val="007E66BF"/>
    <w:rPr>
      <w:rFonts w:ascii="Marianne Light" w:eastAsiaTheme="minorHAnsi" w:hAnsi="Marianne Light" w:cstheme="minorBidi"/>
      <w:szCs w:val="22"/>
      <w:lang w:eastAsia="en-US"/>
    </w:rPr>
  </w:style>
  <w:style w:type="character" w:styleId="lev">
    <w:name w:val="Strong"/>
    <w:basedOn w:val="Policepardfaut"/>
    <w:uiPriority w:val="22"/>
    <w:qFormat/>
    <w:rsid w:val="00F134C2"/>
    <w:rPr>
      <w:b/>
      <w:bCs/>
    </w:rPr>
  </w:style>
  <w:style w:type="table" w:customStyle="1" w:styleId="Grilledetableauclaire1">
    <w:name w:val="Grille de tableau claire1"/>
    <w:basedOn w:val="TableauNormal"/>
    <w:uiPriority w:val="40"/>
    <w:rsid w:val="007E66BF"/>
    <w:pPr>
      <w:suppressAutoHyphens w:val="0"/>
    </w:pPr>
    <w:rPr>
      <w:rFonts w:asciiTheme="minorHAnsi" w:eastAsiaTheme="minorEastAsia" w:hAnsiTheme="minorHAnsi" w:cstheme="minorBidi"/>
      <w:sz w:val="22"/>
      <w:szCs w:val="22"/>
      <w:lang w:eastAsia="zh-C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Grilledutableau">
    <w:name w:val="Table Grid"/>
    <w:basedOn w:val="TableauNormal"/>
    <w:uiPriority w:val="39"/>
    <w:rsid w:val="005345FF"/>
    <w:pPr>
      <w:suppressAutoHyphens w:val="0"/>
    </w:pPr>
    <w:rPr>
      <w:rFonts w:asciiTheme="minorHAnsi" w:eastAsiaTheme="minorEastAsia" w:hAnsiTheme="minorHAnsi" w:cstheme="minorBidi"/>
      <w:sz w:val="22"/>
      <w:szCs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eclaire-Accent4">
    <w:name w:val="Light List Accent 4"/>
    <w:basedOn w:val="TableauNormal"/>
    <w:uiPriority w:val="61"/>
    <w:rsid w:val="007E66BF"/>
    <w:pPr>
      <w:suppressAutoHyphens w:val="0"/>
    </w:pPr>
    <w:rPr>
      <w:rFonts w:asciiTheme="minorHAnsi" w:eastAsiaTheme="minorHAnsi" w:hAnsiTheme="minorHAnsi" w:cstheme="minorBidi"/>
      <w:sz w:val="22"/>
      <w:szCs w:val="22"/>
      <w:lang w:eastAsia="en-US"/>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character" w:customStyle="1" w:styleId="CartableCar">
    <w:name w:val="Cartable Car"/>
    <w:basedOn w:val="Policepardfaut"/>
    <w:link w:val="Cartable"/>
    <w:qFormat/>
    <w:rsid w:val="00C02427"/>
    <w:rPr>
      <w:rFonts w:asciiTheme="minorHAnsi" w:eastAsia="Calibri" w:hAnsiTheme="minorHAnsi"/>
      <w:sz w:val="40"/>
      <w:szCs w:val="22"/>
      <w:lang w:eastAsia="en-US"/>
    </w:rPr>
  </w:style>
  <w:style w:type="paragraph" w:customStyle="1" w:styleId="Cartable">
    <w:name w:val="Cartable"/>
    <w:basedOn w:val="Normal"/>
    <w:link w:val="CartableCar"/>
    <w:rsid w:val="00C02427"/>
    <w:pPr>
      <w:spacing w:after="200" w:line="480" w:lineRule="auto"/>
      <w:jc w:val="both"/>
    </w:pPr>
    <w:rPr>
      <w:rFonts w:asciiTheme="minorHAnsi" w:eastAsia="Calibri" w:hAnsiTheme="minorHAnsi"/>
      <w:sz w:val="40"/>
    </w:rPr>
  </w:style>
  <w:style w:type="character" w:customStyle="1" w:styleId="Caractresdenotedebasdepage">
    <w:name w:val="Caractères de note de bas de page"/>
    <w:qFormat/>
    <w:rsid w:val="00486887"/>
  </w:style>
  <w:style w:type="character" w:customStyle="1" w:styleId="Caractresdenotedefin">
    <w:name w:val="Caractères de note de fin"/>
    <w:qFormat/>
    <w:rsid w:val="00486887"/>
  </w:style>
  <w:style w:type="paragraph" w:styleId="Corpsdetexte">
    <w:name w:val="Body Text"/>
    <w:basedOn w:val="Normal"/>
    <w:rsid w:val="00486887"/>
    <w:pPr>
      <w:spacing w:after="140" w:line="276" w:lineRule="auto"/>
    </w:pPr>
  </w:style>
  <w:style w:type="paragraph" w:customStyle="1" w:styleId="Listetableau">
    <w:name w:val="Liste tableau"/>
    <w:basedOn w:val="TableParagraph"/>
    <w:uiPriority w:val="2"/>
    <w:qFormat/>
    <w:rsid w:val="007E66BF"/>
    <w:pPr>
      <w:numPr>
        <w:numId w:val="2"/>
      </w:numPr>
      <w:spacing w:before="0" w:after="40"/>
      <w:ind w:right="811"/>
      <w:contextualSpacing/>
    </w:pPr>
    <w:rPr>
      <w:color w:val="231F20"/>
      <w:sz w:val="18"/>
    </w:rPr>
  </w:style>
  <w:style w:type="paragraph" w:styleId="Lgende">
    <w:name w:val="caption"/>
    <w:basedOn w:val="Normal"/>
    <w:qFormat/>
    <w:rsid w:val="00486887"/>
    <w:pPr>
      <w:suppressLineNumbers/>
      <w:spacing w:before="120"/>
    </w:pPr>
    <w:rPr>
      <w:rFonts w:cs="Noto Sans Devanagari"/>
      <w:i/>
      <w:iCs/>
      <w:sz w:val="24"/>
      <w:szCs w:val="24"/>
    </w:rPr>
  </w:style>
  <w:style w:type="paragraph" w:customStyle="1" w:styleId="Index">
    <w:name w:val="Index"/>
    <w:basedOn w:val="Normal"/>
    <w:qFormat/>
    <w:rsid w:val="00486887"/>
    <w:pPr>
      <w:suppressLineNumbers/>
    </w:pPr>
    <w:rPr>
      <w:rFonts w:cs="Noto Sans Devanagari"/>
    </w:rPr>
  </w:style>
  <w:style w:type="paragraph" w:styleId="NormalWeb">
    <w:name w:val="Normal (Web)"/>
    <w:basedOn w:val="Normal"/>
    <w:uiPriority w:val="99"/>
    <w:semiHidden/>
    <w:unhideWhenUsed/>
    <w:rsid w:val="007E66BF"/>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Encadrdansdocument">
    <w:name w:val="Encadré dans document"/>
    <w:basedOn w:val="Normal"/>
    <w:qFormat/>
    <w:rsid w:val="007E66BF"/>
    <w:pPr>
      <w:pBdr>
        <w:top w:val="nil"/>
        <w:left w:val="single" w:sz="36" w:space="11" w:color="1C748E"/>
        <w:bottom w:val="nil"/>
        <w:right w:val="nil"/>
      </w:pBdr>
      <w:shd w:val="solid" w:color="D2E3E8" w:fill="auto"/>
      <w:spacing w:line="240" w:lineRule="auto"/>
      <w:ind w:left="340"/>
      <w:contextualSpacing/>
    </w:pPr>
  </w:style>
  <w:style w:type="character" w:styleId="Marquedecommentaire">
    <w:name w:val="annotation reference"/>
    <w:semiHidden/>
    <w:rsid w:val="007E66BF"/>
    <w:rPr>
      <w:sz w:val="16"/>
      <w:szCs w:val="16"/>
    </w:rPr>
  </w:style>
  <w:style w:type="paragraph" w:customStyle="1" w:styleId="En-tteetpieddepage">
    <w:name w:val="En-tête et pied de page"/>
    <w:basedOn w:val="Normal"/>
    <w:qFormat/>
    <w:rsid w:val="00486887"/>
  </w:style>
  <w:style w:type="character" w:customStyle="1" w:styleId="Mentionnonrsolue1">
    <w:name w:val="Mention non résolue1"/>
    <w:basedOn w:val="Policepardfaut"/>
    <w:uiPriority w:val="99"/>
    <w:semiHidden/>
    <w:unhideWhenUsed/>
    <w:rsid w:val="007E66BF"/>
    <w:rPr>
      <w:color w:val="605E5C"/>
      <w:shd w:val="clear" w:color="auto" w:fill="E1DFDD"/>
    </w:rPr>
  </w:style>
  <w:style w:type="paragraph" w:styleId="Objetducommentaire">
    <w:name w:val="annotation subject"/>
    <w:basedOn w:val="Commentaire"/>
    <w:next w:val="Commentaire"/>
    <w:link w:val="ObjetducommentaireCar"/>
    <w:uiPriority w:val="99"/>
    <w:semiHidden/>
    <w:unhideWhenUsed/>
    <w:rsid w:val="007E66BF"/>
    <w:rPr>
      <w:b/>
      <w:bCs/>
    </w:rPr>
  </w:style>
  <w:style w:type="character" w:customStyle="1" w:styleId="ObjetducommentaireCar">
    <w:name w:val="Objet du commentaire Car"/>
    <w:basedOn w:val="CommentaireCar"/>
    <w:link w:val="Objetducommentaire"/>
    <w:uiPriority w:val="99"/>
    <w:semiHidden/>
    <w:rsid w:val="007E66BF"/>
    <w:rPr>
      <w:rFonts w:ascii="Marianne Light" w:eastAsiaTheme="minorHAnsi" w:hAnsi="Marianne Light" w:cstheme="minorBidi"/>
      <w:b/>
      <w:bCs/>
      <w:lang w:eastAsia="en-US"/>
    </w:rPr>
  </w:style>
  <w:style w:type="paragraph" w:styleId="En-ttedetabledesmatires">
    <w:name w:val="TOC Heading"/>
    <w:aliases w:val="En-tête Sommaire"/>
    <w:basedOn w:val="Normal"/>
    <w:next w:val="Normal"/>
    <w:uiPriority w:val="39"/>
    <w:unhideWhenUsed/>
    <w:qFormat/>
    <w:rsid w:val="005345FF"/>
    <w:pPr>
      <w:spacing w:before="120"/>
      <w:ind w:left="426"/>
    </w:pPr>
    <w:rPr>
      <w:rFonts w:ascii="Marianne ExtraBold" w:hAnsi="Marianne ExtraBold"/>
      <w:b/>
      <w:bCs/>
      <w:color w:val="215479"/>
      <w:sz w:val="30"/>
      <w:szCs w:val="30"/>
    </w:rPr>
  </w:style>
  <w:style w:type="paragraph" w:styleId="TM1">
    <w:name w:val="toc 1"/>
    <w:basedOn w:val="Normal"/>
    <w:next w:val="Normal"/>
    <w:uiPriority w:val="39"/>
    <w:rsid w:val="00BF3065"/>
    <w:pPr>
      <w:keepNext/>
      <w:tabs>
        <w:tab w:val="left" w:pos="6946"/>
      </w:tabs>
      <w:spacing w:before="240" w:after="120"/>
    </w:pPr>
    <w:rPr>
      <w:rFonts w:ascii="Marianne" w:hAnsi="Marianne"/>
      <w:b/>
      <w:bCs/>
      <w:noProof/>
      <w:color w:val="215479"/>
      <w:sz w:val="24"/>
      <w:szCs w:val="32"/>
    </w:rPr>
  </w:style>
  <w:style w:type="paragraph" w:styleId="Paragraphedeliste">
    <w:name w:val="List Paragraph"/>
    <w:basedOn w:val="Normal"/>
    <w:link w:val="ParagraphedelisteCar"/>
    <w:uiPriority w:val="34"/>
    <w:qFormat/>
    <w:rsid w:val="003F2900"/>
    <w:pPr>
      <w:keepNext/>
      <w:numPr>
        <w:numId w:val="71"/>
      </w:numPr>
      <w:ind w:left="227" w:hanging="227"/>
      <w:contextualSpacing/>
    </w:pPr>
  </w:style>
  <w:style w:type="character" w:customStyle="1" w:styleId="ParagraphedelisteCar">
    <w:name w:val="Paragraphe de liste Car"/>
    <w:link w:val="Paragraphedeliste"/>
    <w:uiPriority w:val="34"/>
    <w:rsid w:val="003F2900"/>
    <w:rPr>
      <w:rFonts w:ascii="Marianne Light" w:eastAsiaTheme="minorHAnsi" w:hAnsi="Marianne Light" w:cstheme="minorBidi"/>
      <w:szCs w:val="22"/>
      <w:lang w:eastAsia="en-US"/>
    </w:rPr>
  </w:style>
  <w:style w:type="paragraph" w:customStyle="1" w:styleId="Encadrdocumenttitre">
    <w:name w:val="Encadré document titre"/>
    <w:basedOn w:val="Encadrdansdocument"/>
    <w:qFormat/>
    <w:rsid w:val="00BD3186"/>
    <w:pPr>
      <w:shd w:val="clear" w:color="auto" w:fill="D2E3E8"/>
      <w:spacing w:before="240" w:after="0"/>
    </w:pPr>
    <w:rPr>
      <w:b/>
      <w:caps/>
      <w:color w:val="1C748E"/>
    </w:rPr>
  </w:style>
  <w:style w:type="paragraph" w:customStyle="1" w:styleId="Entte2">
    <w:name w:val="Entête 2"/>
    <w:basedOn w:val="Normal"/>
    <w:qFormat/>
    <w:rsid w:val="007E66BF"/>
    <w:pPr>
      <w:tabs>
        <w:tab w:val="center" w:pos="4536"/>
        <w:tab w:val="right" w:pos="9072"/>
      </w:tabs>
      <w:spacing w:before="50" w:after="0" w:line="240" w:lineRule="auto"/>
      <w:ind w:left="1843"/>
    </w:pPr>
    <w:rPr>
      <w:rFonts w:ascii="DINPro-Bold" w:hAnsi="DINPro-Bold"/>
      <w:color w:val="FFFFFF" w:themeColor="background1"/>
      <w:sz w:val="16"/>
    </w:rPr>
  </w:style>
  <w:style w:type="paragraph" w:styleId="Pieddepage">
    <w:name w:val="footer"/>
    <w:basedOn w:val="Normal"/>
    <w:link w:val="PieddepageCar"/>
    <w:uiPriority w:val="99"/>
    <w:unhideWhenUsed/>
    <w:rsid w:val="005345FF"/>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5345FF"/>
    <w:rPr>
      <w:rFonts w:ascii="Marianne Light" w:eastAsiaTheme="minorHAnsi" w:hAnsi="Marianne Light" w:cstheme="minorBidi"/>
      <w:szCs w:val="22"/>
      <w:lang w:eastAsia="en-US"/>
    </w:rPr>
  </w:style>
  <w:style w:type="table" w:customStyle="1" w:styleId="TableNormal">
    <w:name w:val="Table Normal"/>
    <w:uiPriority w:val="2"/>
    <w:semiHidden/>
    <w:unhideWhenUsed/>
    <w:qFormat/>
    <w:rsid w:val="007E66BF"/>
    <w:pPr>
      <w:widowControl w:val="0"/>
      <w:suppressAutoHyphens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table" w:customStyle="1" w:styleId="Tableauentte1L">
    <w:name w:val="Tableau entête 1L"/>
    <w:basedOn w:val="TableauNormal"/>
    <w:uiPriority w:val="99"/>
    <w:rsid w:val="007E66BF"/>
    <w:pPr>
      <w:suppressAutoHyphens w:val="0"/>
      <w:spacing w:before="40"/>
      <w:ind w:left="113" w:right="113"/>
    </w:pPr>
    <w:rPr>
      <w:rFonts w:eastAsiaTheme="minorHAnsi" w:cstheme="minorBidi"/>
      <w:sz w:val="17"/>
      <w:szCs w:val="22"/>
      <w:lang w:eastAsia="en-US"/>
    </w:rPr>
    <w:tblPr>
      <w:tblStyleRowBandSize w:val="1"/>
      <w:tblBorders>
        <w:top w:val="single" w:sz="4" w:space="0" w:color="E78A49"/>
        <w:left w:val="single" w:sz="4" w:space="0" w:color="E78A49"/>
        <w:bottom w:val="single" w:sz="4" w:space="0" w:color="E78A49"/>
        <w:right w:val="single" w:sz="4" w:space="0" w:color="E78A49"/>
        <w:insideH w:val="single" w:sz="4" w:space="0" w:color="E78A49"/>
        <w:insideV w:val="single" w:sz="4" w:space="0" w:color="E78A49"/>
      </w:tblBorders>
    </w:tblPr>
    <w:tcPr>
      <w:shd w:val="clear" w:color="auto" w:fill="auto"/>
    </w:tcPr>
    <w:tblStylePr w:type="firstRow">
      <w:rPr>
        <w:rFonts w:ascii="Arial" w:hAnsi="Arial"/>
        <w:b/>
        <w:caps/>
        <w:smallCaps w:val="0"/>
        <w:strike w:val="0"/>
        <w:dstrike w:val="0"/>
        <w:vanish w:val="0"/>
        <w:color w:val="auto"/>
        <w:sz w:val="18"/>
        <w:vertAlign w:val="baseline"/>
      </w:rPr>
      <w:tblPr/>
      <w:tcPr>
        <w:tc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cBorders>
        <w:shd w:val="clear" w:color="auto" w:fill="D8D2D0"/>
      </w:tcPr>
    </w:tblStylePr>
    <w:tblStylePr w:type="lastRow">
      <w:tblPr/>
      <w:tcPr>
        <w:tcBorders>
          <w:top w:val="nil"/>
          <w:left w:val="nil"/>
          <w:bottom w:val="nil"/>
          <w:right w:val="nil"/>
          <w:insideH w:val="nil"/>
          <w:insideV w:val="nil"/>
        </w:tcBorders>
      </w:tcPr>
    </w:tblStylePr>
    <w:tblStylePr w:type="firstCol">
      <w:rPr>
        <w:b w:val="0"/>
        <w:i w:val="0"/>
        <w:color w:val="auto"/>
      </w:rPr>
      <w:tblPr/>
      <w:tcPr>
        <w:tcBorders>
          <w:top w:val="single" w:sz="4" w:space="0" w:color="D8D2D0"/>
          <w:left w:val="single" w:sz="4" w:space="0" w:color="D8D2D0"/>
          <w:bottom w:val="single" w:sz="4" w:space="0" w:color="D8D2D0"/>
          <w:right w:val="single" w:sz="4" w:space="0" w:color="D8D2D0"/>
          <w:insideH w:val="single" w:sz="4" w:space="0" w:color="D8D2D0"/>
          <w:insideV w:val="single" w:sz="4" w:space="0" w:color="D8D2D0"/>
        </w:tcBorders>
        <w:shd w:val="clear" w:color="auto" w:fill="auto"/>
      </w:tcPr>
    </w:tblStylePr>
    <w:tblStylePr w:type="band1Horz">
      <w:tblPr/>
      <w:tcPr>
        <w:tcBorders>
          <w:top w:val="single" w:sz="4" w:space="0" w:color="D8D2D0"/>
          <w:left w:val="single" w:sz="4" w:space="0" w:color="D8D2D0"/>
          <w:bottom w:val="single" w:sz="4" w:space="0" w:color="D8D2D0"/>
          <w:right w:val="single" w:sz="4" w:space="0" w:color="D8D2D0"/>
          <w:insideH w:val="single" w:sz="4" w:space="0" w:color="D8D2D0"/>
          <w:insideV w:val="single" w:sz="4" w:space="0" w:color="D8D2D0"/>
        </w:tcBorders>
        <w:shd w:val="clear" w:color="auto" w:fill="FFFFFF" w:themeFill="background1"/>
      </w:tcPr>
    </w:tblStylePr>
    <w:tblStylePr w:type="band2Horz">
      <w:tblPr/>
      <w:tcPr>
        <w:tcBorders>
          <w:top w:val="single" w:sz="4" w:space="0" w:color="D8D2D0"/>
          <w:left w:val="single" w:sz="4" w:space="0" w:color="D8D2D0"/>
          <w:bottom w:val="single" w:sz="4" w:space="0" w:color="D8D2D0"/>
          <w:right w:val="single" w:sz="4" w:space="0" w:color="D8D2D0"/>
          <w:insideH w:val="single" w:sz="4" w:space="0" w:color="D8D2D0"/>
          <w:insideV w:val="single" w:sz="4" w:space="0" w:color="D8D2D0"/>
          <w:tl2br w:val="nil"/>
          <w:tr2bl w:val="nil"/>
        </w:tcBorders>
        <w:shd w:val="clear" w:color="auto" w:fill="auto"/>
      </w:tcPr>
    </w:tblStylePr>
  </w:style>
  <w:style w:type="table" w:customStyle="1" w:styleId="TableauRA">
    <w:name w:val="Tableau RA"/>
    <w:basedOn w:val="TableauNormal"/>
    <w:uiPriority w:val="99"/>
    <w:rsid w:val="005345FF"/>
    <w:pPr>
      <w:suppressAutoHyphens w:val="0"/>
    </w:pPr>
    <w:rPr>
      <w:rFonts w:ascii="Marianne Light" w:eastAsiaTheme="minorEastAsia" w:hAnsi="Marianne Light" w:cstheme="minorBidi"/>
      <w:sz w:val="18"/>
      <w:szCs w:val="22"/>
      <w:lang w:eastAsia="zh-CN"/>
    </w:rPr>
    <w:tblPr>
      <w:tblBorders>
        <w:insideH w:val="single" w:sz="4" w:space="0" w:color="215479"/>
        <w:insideV w:val="single" w:sz="4" w:space="0" w:color="215479"/>
      </w:tblBorders>
    </w:tblPr>
    <w:tcPr>
      <w:shd w:val="clear" w:color="auto" w:fill="auto"/>
    </w:tcPr>
    <w:tblStylePr w:type="firstRow">
      <w:rPr>
        <w:rFonts w:ascii="Marianne Light" w:hAnsi="Marianne Light"/>
        <w:b/>
        <w:color w:val="FFFFFF" w:themeColor="background1"/>
        <w:sz w:val="20"/>
      </w:rPr>
      <w:tblPr/>
      <w:tcPr>
        <w:shd w:val="clear" w:color="auto" w:fill="597F9B"/>
      </w:tcPr>
    </w:tblStylePr>
  </w:style>
  <w:style w:type="paragraph" w:styleId="Textedebulles">
    <w:name w:val="Balloon Text"/>
    <w:basedOn w:val="Normal"/>
    <w:link w:val="TextedebullesCar"/>
    <w:uiPriority w:val="99"/>
    <w:semiHidden/>
    <w:unhideWhenUsed/>
    <w:rsid w:val="005345FF"/>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5345FF"/>
    <w:rPr>
      <w:rFonts w:ascii="Segoe UI" w:eastAsiaTheme="minorHAnsi" w:hAnsi="Segoe UI" w:cs="Segoe UI"/>
      <w:sz w:val="18"/>
      <w:szCs w:val="18"/>
      <w:lang w:eastAsia="en-US"/>
    </w:rPr>
  </w:style>
  <w:style w:type="character" w:styleId="Textedelespacerserv">
    <w:name w:val="Placeholder Text"/>
    <w:basedOn w:val="Policepardfaut"/>
    <w:uiPriority w:val="99"/>
    <w:semiHidden/>
    <w:rsid w:val="007E66BF"/>
    <w:rPr>
      <w:color w:val="808080"/>
    </w:rPr>
  </w:style>
  <w:style w:type="paragraph" w:customStyle="1" w:styleId="Titretableau">
    <w:name w:val="Titre tableau"/>
    <w:basedOn w:val="Normal"/>
    <w:uiPriority w:val="1"/>
    <w:qFormat/>
    <w:rsid w:val="007E66BF"/>
    <w:pPr>
      <w:widowControl w:val="0"/>
      <w:autoSpaceDE w:val="0"/>
      <w:autoSpaceDN w:val="0"/>
      <w:snapToGrid w:val="0"/>
      <w:spacing w:before="40" w:after="40" w:line="240" w:lineRule="auto"/>
      <w:ind w:left="57" w:right="57"/>
      <w:contextualSpacing/>
      <w:outlineLvl w:val="4"/>
    </w:pPr>
    <w:rPr>
      <w:rFonts w:ascii="Marianne" w:hAnsi="Marianne"/>
      <w:b/>
      <w:color w:val="FFFFFF"/>
      <w:spacing w:val="-2"/>
    </w:rPr>
  </w:style>
  <w:style w:type="paragraph" w:styleId="TM3">
    <w:name w:val="toc 3"/>
    <w:basedOn w:val="Paragraphedeliste"/>
    <w:next w:val="Normal"/>
    <w:uiPriority w:val="39"/>
    <w:rsid w:val="005345FF"/>
    <w:pPr>
      <w:numPr>
        <w:numId w:val="70"/>
      </w:numPr>
    </w:pPr>
  </w:style>
  <w:style w:type="paragraph" w:styleId="TM2">
    <w:name w:val="toc 2"/>
    <w:basedOn w:val="TM3"/>
    <w:next w:val="Normal"/>
    <w:uiPriority w:val="39"/>
    <w:rsid w:val="00BF3065"/>
    <w:pPr>
      <w:tabs>
        <w:tab w:val="right" w:pos="6521"/>
      </w:tabs>
      <w:spacing w:after="60"/>
      <w:ind w:left="641" w:hanging="357"/>
      <w:contextualSpacing w:val="0"/>
    </w:pPr>
    <w:rPr>
      <w:noProof/>
    </w:rPr>
  </w:style>
  <w:style w:type="paragraph" w:customStyle="1" w:styleId="Default">
    <w:name w:val="Default"/>
    <w:qFormat/>
    <w:rsid w:val="0078536E"/>
    <w:rPr>
      <w:color w:val="000000"/>
      <w:sz w:val="24"/>
      <w:szCs w:val="24"/>
    </w:rPr>
  </w:style>
  <w:style w:type="paragraph" w:customStyle="1" w:styleId="Contenudecadre">
    <w:name w:val="Contenu de cadre"/>
    <w:basedOn w:val="Normal"/>
    <w:qFormat/>
    <w:rsid w:val="00486887"/>
  </w:style>
  <w:style w:type="table" w:styleId="Tramemoyenne1-Accent4">
    <w:name w:val="Medium Shading 1 Accent 4"/>
    <w:basedOn w:val="TableauNormal"/>
    <w:uiPriority w:val="63"/>
    <w:rsid w:val="007E66BF"/>
    <w:pPr>
      <w:suppressAutoHyphens w:val="0"/>
    </w:pPr>
    <w:rPr>
      <w:rFonts w:asciiTheme="minorHAnsi" w:eastAsiaTheme="minorHAnsi" w:hAnsiTheme="minorHAnsi" w:cstheme="minorBidi"/>
      <w:sz w:val="22"/>
      <w:szCs w:val="22"/>
      <w:lang w:eastAsia="en-US"/>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paragraph" w:customStyle="1" w:styleId="Encadrcontexte">
    <w:name w:val="Encadré contexte"/>
    <w:basedOn w:val="Normal"/>
    <w:uiPriority w:val="1"/>
    <w:qFormat/>
    <w:rsid w:val="005345FF"/>
    <w:pPr>
      <w:pBdr>
        <w:top w:val="single" w:sz="8" w:space="1" w:color="215479"/>
        <w:left w:val="single" w:sz="8" w:space="4" w:color="215479"/>
      </w:pBdr>
      <w:shd w:val="clear" w:color="auto" w:fill="FEFBF9"/>
      <w:spacing w:before="40" w:after="40"/>
      <w:ind w:left="170"/>
    </w:pPr>
    <w:rPr>
      <w:sz w:val="18"/>
      <w:szCs w:val="21"/>
    </w:rPr>
  </w:style>
  <w:style w:type="paragraph" w:customStyle="1" w:styleId="Encadrcontextetitre">
    <w:name w:val="Encadré contexte (titre)"/>
    <w:basedOn w:val="Normal"/>
    <w:uiPriority w:val="1"/>
    <w:qFormat/>
    <w:rsid w:val="005345FF"/>
    <w:pPr>
      <w:pBdr>
        <w:top w:val="single" w:sz="8" w:space="1" w:color="215479"/>
        <w:left w:val="single" w:sz="8" w:space="4" w:color="215479"/>
      </w:pBdr>
      <w:shd w:val="clear" w:color="auto" w:fill="FEFBF9"/>
      <w:spacing w:before="120" w:after="0"/>
      <w:ind w:left="170"/>
    </w:pPr>
    <w:rPr>
      <w:rFonts w:ascii="Marianne" w:hAnsi="Marianne"/>
      <w:b/>
      <w:bCs/>
      <w:color w:val="22557A"/>
    </w:rPr>
  </w:style>
  <w:style w:type="paragraph" w:customStyle="1" w:styleId="Encadrdocumenttitre0">
    <w:name w:val="Encadré document (titre)"/>
    <w:basedOn w:val="Normal"/>
    <w:uiPriority w:val="1"/>
    <w:qFormat/>
    <w:rsid w:val="005345FF"/>
    <w:pPr>
      <w:pBdr>
        <w:left w:val="single" w:sz="48" w:space="0" w:color="F3F0EF"/>
      </w:pBdr>
      <w:shd w:val="clear" w:color="auto" w:fill="F3F0EF"/>
      <w:spacing w:before="120" w:after="0"/>
      <w:ind w:left="170"/>
    </w:pPr>
    <w:rPr>
      <w:rFonts w:ascii="Marianne" w:hAnsi="Marianne"/>
      <w:b/>
      <w:color w:val="22557A"/>
    </w:rPr>
  </w:style>
  <w:style w:type="paragraph" w:customStyle="1" w:styleId="Encadrdocument">
    <w:name w:val="Encadré document"/>
    <w:basedOn w:val="Encadrdocumenttitre0"/>
    <w:uiPriority w:val="1"/>
    <w:qFormat/>
    <w:rsid w:val="005345FF"/>
    <w:pPr>
      <w:spacing w:before="40" w:after="40"/>
    </w:pPr>
    <w:rPr>
      <w:rFonts w:ascii="Marianne Light" w:hAnsi="Marianne Light"/>
      <w:b w:val="0"/>
      <w:bCs/>
      <w:color w:val="auto"/>
      <w:sz w:val="18"/>
      <w:szCs w:val="21"/>
    </w:rPr>
  </w:style>
  <w:style w:type="character" w:styleId="Lienhypertexte">
    <w:name w:val="Hyperlink"/>
    <w:basedOn w:val="Policepardfaut"/>
    <w:uiPriority w:val="99"/>
    <w:unhideWhenUsed/>
    <w:rsid w:val="007E66BF"/>
    <w:rPr>
      <w:color w:val="0000FF" w:themeColor="hyperlink"/>
      <w:u w:val="single"/>
    </w:rPr>
  </w:style>
  <w:style w:type="character" w:styleId="Lienhypertextesuivivisit">
    <w:name w:val="FollowedHyperlink"/>
    <w:semiHidden/>
    <w:rsid w:val="007E66BF"/>
    <w:rPr>
      <w:color w:val="800080"/>
      <w:u w:val="single"/>
    </w:rPr>
  </w:style>
  <w:style w:type="paragraph" w:styleId="Rvision">
    <w:name w:val="Revision"/>
    <w:hidden/>
    <w:uiPriority w:val="99"/>
    <w:semiHidden/>
    <w:rsid w:val="00FF5CE3"/>
    <w:pPr>
      <w:suppressAutoHyphens w:val="0"/>
    </w:pPr>
    <w:rPr>
      <w:rFonts w:ascii="Roboto" w:eastAsiaTheme="minorHAnsi" w:hAnsi="Roboto" w:cstheme="minorBidi"/>
      <w:szCs w:val="22"/>
      <w:lang w:eastAsia="en-US"/>
    </w:rPr>
  </w:style>
  <w:style w:type="paragraph" w:customStyle="1" w:styleId="Contenudetableau">
    <w:name w:val="Contenu de tableau"/>
    <w:basedOn w:val="TableParagraph"/>
    <w:uiPriority w:val="2"/>
    <w:rsid w:val="007E66BF"/>
    <w:pPr>
      <w:spacing w:before="40" w:after="40"/>
      <w:ind w:left="57" w:right="57"/>
    </w:pPr>
    <w:rPr>
      <w:color w:val="231F20"/>
      <w:sz w:val="18"/>
    </w:rPr>
  </w:style>
  <w:style w:type="paragraph" w:customStyle="1" w:styleId="question">
    <w:name w:val="question"/>
    <w:basedOn w:val="Normal"/>
    <w:qFormat/>
    <w:rsid w:val="00F35035"/>
    <w:pPr>
      <w:keepNext/>
      <w:spacing w:before="240" w:after="0" w:line="240" w:lineRule="auto"/>
    </w:pPr>
    <w:rPr>
      <w:rFonts w:eastAsiaTheme="majorEastAsia"/>
      <w:b/>
      <w:iCs/>
      <w:spacing w:val="15"/>
      <w:szCs w:val="20"/>
    </w:rPr>
  </w:style>
  <w:style w:type="paragraph" w:styleId="Sansinterligne">
    <w:name w:val="No Spacing"/>
    <w:uiPriority w:val="1"/>
    <w:qFormat/>
    <w:rsid w:val="00F35035"/>
    <w:pPr>
      <w:suppressAutoHyphens w:val="0"/>
    </w:pPr>
    <w:rPr>
      <w:rFonts w:ascii="Marianne Light" w:eastAsiaTheme="minorHAnsi" w:hAnsi="Marianne Light" w:cstheme="minorBidi"/>
      <w:szCs w:val="22"/>
      <w:lang w:eastAsia="en-US"/>
    </w:rPr>
  </w:style>
  <w:style w:type="paragraph" w:customStyle="1" w:styleId="Discipline">
    <w:name w:val="Discipline"/>
    <w:link w:val="DisciplineCar"/>
    <w:uiPriority w:val="2"/>
    <w:qFormat/>
    <w:rsid w:val="005345FF"/>
    <w:pPr>
      <w:suppressAutoHyphens w:val="0"/>
      <w:jc w:val="center"/>
    </w:pPr>
    <w:rPr>
      <w:rFonts w:ascii="Marianne" w:eastAsiaTheme="minorEastAsia" w:hAnsi="Marianne" w:cstheme="minorBidi"/>
      <w:b/>
      <w:bCs/>
      <w:sz w:val="24"/>
      <w:szCs w:val="24"/>
      <w:lang w:eastAsia="zh-CN"/>
    </w:rPr>
  </w:style>
  <w:style w:type="character" w:customStyle="1" w:styleId="DisciplineCar">
    <w:name w:val="Discipline Car"/>
    <w:basedOn w:val="Policepardfaut"/>
    <w:link w:val="Discipline"/>
    <w:uiPriority w:val="2"/>
    <w:rsid w:val="005345FF"/>
    <w:rPr>
      <w:rFonts w:ascii="Marianne" w:eastAsiaTheme="minorEastAsia" w:hAnsi="Marianne" w:cstheme="minorBidi"/>
      <w:b/>
      <w:bCs/>
      <w:sz w:val="24"/>
      <w:szCs w:val="24"/>
      <w:lang w:eastAsia="zh-CN"/>
    </w:rPr>
  </w:style>
  <w:style w:type="character" w:customStyle="1" w:styleId="eduscoled">
    <w:name w:val="eduscol.ed"/>
    <w:uiPriority w:val="2"/>
    <w:qFormat/>
    <w:rsid w:val="005345FF"/>
    <w:rPr>
      <w:rFonts w:ascii="Marianne" w:hAnsi="Marianne"/>
      <w:b/>
      <w:bCs/>
      <w:color w:val="4640A1"/>
      <w:spacing w:val="4"/>
      <w:sz w:val="18"/>
      <w:szCs w:val="18"/>
    </w:rPr>
  </w:style>
  <w:style w:type="paragraph" w:customStyle="1" w:styleId="Enseignement">
    <w:name w:val="Enseignement"/>
    <w:link w:val="EnseignementCar"/>
    <w:uiPriority w:val="2"/>
    <w:qFormat/>
    <w:rsid w:val="005345FF"/>
    <w:pPr>
      <w:suppressAutoHyphens w:val="0"/>
      <w:jc w:val="center"/>
    </w:pPr>
    <w:rPr>
      <w:rFonts w:ascii="Marianne Medium" w:eastAsiaTheme="minorEastAsia" w:hAnsi="Marianne Medium" w:cstheme="minorBidi"/>
      <w:sz w:val="12"/>
      <w:szCs w:val="12"/>
      <w:lang w:eastAsia="zh-CN"/>
    </w:rPr>
  </w:style>
  <w:style w:type="character" w:customStyle="1" w:styleId="EnseignementCar">
    <w:name w:val="Enseignement Car"/>
    <w:basedOn w:val="Policepardfaut"/>
    <w:link w:val="Enseignement"/>
    <w:uiPriority w:val="2"/>
    <w:rsid w:val="005345FF"/>
    <w:rPr>
      <w:rFonts w:ascii="Marianne Medium" w:eastAsiaTheme="minorEastAsia" w:hAnsi="Marianne Medium" w:cstheme="minorBidi"/>
      <w:sz w:val="12"/>
      <w:szCs w:val="12"/>
      <w:lang w:eastAsia="zh-CN"/>
    </w:rPr>
  </w:style>
  <w:style w:type="paragraph" w:customStyle="1" w:styleId="Enseignementnonconcern">
    <w:name w:val="Enseignement non concerné"/>
    <w:link w:val="EnseignementnonconcernCar"/>
    <w:uiPriority w:val="2"/>
    <w:qFormat/>
    <w:rsid w:val="005345FF"/>
    <w:pPr>
      <w:suppressAutoHyphens w:val="0"/>
      <w:jc w:val="center"/>
    </w:pPr>
    <w:rPr>
      <w:rFonts w:ascii="Marianne Medium" w:eastAsiaTheme="minorEastAsia" w:hAnsi="Marianne Medium" w:cstheme="minorBidi"/>
      <w:color w:val="DAD2CE"/>
      <w:sz w:val="12"/>
      <w:szCs w:val="12"/>
      <w:lang w:eastAsia="zh-CN"/>
    </w:rPr>
  </w:style>
  <w:style w:type="character" w:customStyle="1" w:styleId="EnseignementnonconcernCar">
    <w:name w:val="Enseignement non concerné Car"/>
    <w:basedOn w:val="Policepardfaut"/>
    <w:link w:val="Enseignementnonconcern"/>
    <w:uiPriority w:val="2"/>
    <w:rsid w:val="005345FF"/>
    <w:rPr>
      <w:rFonts w:ascii="Marianne Medium" w:eastAsiaTheme="minorEastAsia" w:hAnsi="Marianne Medium" w:cstheme="minorBidi"/>
      <w:color w:val="DAD2CE"/>
      <w:sz w:val="12"/>
      <w:szCs w:val="12"/>
      <w:lang w:eastAsia="zh-CN"/>
    </w:rPr>
  </w:style>
  <w:style w:type="character" w:customStyle="1" w:styleId="En-tteblanc">
    <w:name w:val="En-tête blanc"/>
    <w:uiPriority w:val="2"/>
    <w:qFormat/>
    <w:rsid w:val="005345FF"/>
    <w:rPr>
      <w:rFonts w:ascii="Marianne" w:hAnsi="Marianne"/>
      <w:color w:val="FFFFFF" w:themeColor="background1"/>
      <w:sz w:val="16"/>
      <w:szCs w:val="16"/>
    </w:rPr>
  </w:style>
  <w:style w:type="character" w:customStyle="1" w:styleId="En-tteconcern">
    <w:name w:val="En-tête concerné"/>
    <w:uiPriority w:val="2"/>
    <w:qFormat/>
    <w:rsid w:val="005345FF"/>
    <w:rPr>
      <w:rFonts w:ascii="Marianne" w:hAnsi="Marianne"/>
      <w:sz w:val="16"/>
      <w:szCs w:val="16"/>
    </w:rPr>
  </w:style>
  <w:style w:type="paragraph" w:customStyle="1" w:styleId="En-ttelogo">
    <w:name w:val="En-tête logo"/>
    <w:uiPriority w:val="5"/>
    <w:qFormat/>
    <w:rsid w:val="005345FF"/>
    <w:pPr>
      <w:suppressAutoHyphens w:val="0"/>
      <w:spacing w:line="259" w:lineRule="auto"/>
      <w:ind w:left="-2126"/>
    </w:pPr>
    <w:rPr>
      <w:rFonts w:eastAsiaTheme="minorEastAsia" w:cstheme="minorBidi"/>
      <w:szCs w:val="22"/>
      <w:lang w:eastAsia="zh-CN"/>
    </w:rPr>
  </w:style>
  <w:style w:type="character" w:customStyle="1" w:styleId="En-ttenonconcern">
    <w:name w:val="En-tête non concerné"/>
    <w:uiPriority w:val="2"/>
    <w:qFormat/>
    <w:rsid w:val="005345FF"/>
    <w:rPr>
      <w:rFonts w:ascii="Marianne" w:hAnsi="Marianne"/>
      <w:color w:val="DAD2CE"/>
      <w:sz w:val="16"/>
      <w:szCs w:val="16"/>
    </w:rPr>
  </w:style>
  <w:style w:type="table" w:customStyle="1" w:styleId="Grilledutableau1">
    <w:name w:val="Grille du tableau1"/>
    <w:basedOn w:val="TableauNormal"/>
    <w:next w:val="Grilledutableau"/>
    <w:uiPriority w:val="59"/>
    <w:rsid w:val="005345FF"/>
    <w:pPr>
      <w:suppressAutoHyphens w:val="0"/>
    </w:pPr>
    <w:rPr>
      <w:rFonts w:asciiTheme="minorHAnsi" w:eastAsiaTheme="minorHAnsi" w:hAnsiTheme="minorHAnsi" w:cstheme="minorBid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57" w:type="dxa"/>
        <w:right w:w="57" w:type="dxa"/>
      </w:tblCellMar>
    </w:tblPr>
    <w:tblStylePr w:type="firstRow">
      <w:pPr>
        <w:keepNext/>
        <w:wordWrap/>
      </w:pPr>
    </w:tblStylePr>
  </w:style>
  <w:style w:type="paragraph" w:customStyle="1" w:styleId="Intitultitre1">
    <w:name w:val="Intitulé titre 1"/>
    <w:basedOn w:val="Normal"/>
    <w:uiPriority w:val="2"/>
    <w:qFormat/>
    <w:rsid w:val="005345FF"/>
    <w:pPr>
      <w:spacing w:after="0" w:line="240" w:lineRule="auto"/>
      <w:outlineLvl w:val="0"/>
    </w:pPr>
    <w:rPr>
      <w:rFonts w:ascii="Marianne" w:hAnsi="Marianne"/>
      <w:b/>
      <w:bCs/>
      <w:color w:val="FFFFFF" w:themeColor="background1"/>
      <w:sz w:val="28"/>
      <w:szCs w:val="28"/>
      <w:lang w:bidi="he-IL"/>
    </w:rPr>
  </w:style>
  <w:style w:type="paragraph" w:customStyle="1" w:styleId="Intitultitre2">
    <w:name w:val="Intitulé titre 2"/>
    <w:basedOn w:val="Normal"/>
    <w:uiPriority w:val="2"/>
    <w:qFormat/>
    <w:rsid w:val="005345FF"/>
    <w:pPr>
      <w:spacing w:after="0" w:line="240" w:lineRule="auto"/>
      <w:outlineLvl w:val="1"/>
    </w:pPr>
    <w:rPr>
      <w:rFonts w:ascii="Marianne Medium" w:hAnsi="Marianne Medium"/>
      <w:color w:val="000000" w:themeColor="text1"/>
      <w:sz w:val="26"/>
      <w:szCs w:val="26"/>
      <w:lang w:bidi="he-IL"/>
    </w:rPr>
  </w:style>
  <w:style w:type="paragraph" w:customStyle="1" w:styleId="Intitultitre3">
    <w:name w:val="Intitulé titre 3"/>
    <w:basedOn w:val="Normal"/>
    <w:uiPriority w:val="2"/>
    <w:qFormat/>
    <w:rsid w:val="005345FF"/>
    <w:pPr>
      <w:spacing w:after="0" w:line="240" w:lineRule="auto"/>
      <w:outlineLvl w:val="2"/>
    </w:pPr>
    <w:rPr>
      <w:rFonts w:ascii="Marianne" w:hAnsi="Marianne"/>
      <w:b/>
      <w:bCs/>
      <w:color w:val="22557A"/>
      <w:sz w:val="24"/>
      <w:szCs w:val="24"/>
    </w:rPr>
  </w:style>
  <w:style w:type="paragraph" w:customStyle="1" w:styleId="Intitultitre4">
    <w:name w:val="Intitulé titre 4"/>
    <w:basedOn w:val="Titre4"/>
    <w:uiPriority w:val="2"/>
    <w:qFormat/>
    <w:rsid w:val="005345FF"/>
    <w:pPr>
      <w:spacing w:after="0" w:line="240" w:lineRule="auto"/>
    </w:pPr>
  </w:style>
  <w:style w:type="paragraph" w:customStyle="1" w:styleId="Lyce">
    <w:name w:val="Lycée"/>
    <w:link w:val="LyceCar"/>
    <w:uiPriority w:val="2"/>
    <w:qFormat/>
    <w:rsid w:val="005345FF"/>
    <w:pPr>
      <w:suppressAutoHyphens w:val="0"/>
      <w:spacing w:line="300" w:lineRule="exact"/>
      <w:jc w:val="center"/>
    </w:pPr>
    <w:rPr>
      <w:rFonts w:ascii="Marianne" w:eastAsiaTheme="minorEastAsia" w:hAnsi="Marianne" w:cstheme="minorBidi"/>
      <w:b/>
      <w:bCs/>
      <w:sz w:val="22"/>
      <w:szCs w:val="22"/>
      <w:lang w:eastAsia="zh-CN"/>
    </w:rPr>
  </w:style>
  <w:style w:type="character" w:customStyle="1" w:styleId="LyceCar">
    <w:name w:val="Lycée Car"/>
    <w:basedOn w:val="Policepardfaut"/>
    <w:link w:val="Lyce"/>
    <w:uiPriority w:val="2"/>
    <w:rsid w:val="005345FF"/>
    <w:rPr>
      <w:rFonts w:ascii="Marianne" w:eastAsiaTheme="minorEastAsia" w:hAnsi="Marianne" w:cstheme="minorBidi"/>
      <w:b/>
      <w:bCs/>
      <w:sz w:val="22"/>
      <w:szCs w:val="22"/>
      <w:lang w:eastAsia="zh-CN"/>
    </w:rPr>
  </w:style>
  <w:style w:type="paragraph" w:customStyle="1" w:styleId="Lyceconcern">
    <w:name w:val="Lycée concerné"/>
    <w:link w:val="LyceconcernCar"/>
    <w:uiPriority w:val="2"/>
    <w:qFormat/>
    <w:rsid w:val="005345FF"/>
    <w:pPr>
      <w:suppressAutoHyphens w:val="0"/>
      <w:jc w:val="center"/>
    </w:pPr>
    <w:rPr>
      <w:rFonts w:ascii="Marianne" w:eastAsiaTheme="minorEastAsia" w:hAnsi="Marianne" w:cstheme="minorBidi"/>
      <w:b/>
      <w:bCs/>
      <w:color w:val="FFFFFF" w:themeColor="background1"/>
      <w:sz w:val="22"/>
      <w:szCs w:val="22"/>
      <w:lang w:eastAsia="zh-CN"/>
    </w:rPr>
  </w:style>
  <w:style w:type="character" w:customStyle="1" w:styleId="LyceconcernCar">
    <w:name w:val="Lycée concerné Car"/>
    <w:basedOn w:val="Policepardfaut"/>
    <w:link w:val="Lyceconcern"/>
    <w:uiPriority w:val="2"/>
    <w:rsid w:val="005345FF"/>
    <w:rPr>
      <w:rFonts w:ascii="Marianne" w:eastAsiaTheme="minorEastAsia" w:hAnsi="Marianne" w:cstheme="minorBidi"/>
      <w:b/>
      <w:bCs/>
      <w:color w:val="FFFFFF" w:themeColor="background1"/>
      <w:sz w:val="22"/>
      <w:szCs w:val="22"/>
      <w:lang w:eastAsia="zh-CN"/>
    </w:rPr>
  </w:style>
  <w:style w:type="paragraph" w:customStyle="1" w:styleId="Lycenonconcern">
    <w:name w:val="Lycée non concerné"/>
    <w:link w:val="LycenonconcernCar"/>
    <w:uiPriority w:val="2"/>
    <w:qFormat/>
    <w:rsid w:val="005345FF"/>
    <w:pPr>
      <w:suppressAutoHyphens w:val="0"/>
      <w:spacing w:after="160" w:line="259" w:lineRule="auto"/>
      <w:jc w:val="center"/>
    </w:pPr>
    <w:rPr>
      <w:rFonts w:ascii="Marianne" w:eastAsiaTheme="minorEastAsia" w:hAnsi="Marianne" w:cstheme="minorBidi"/>
      <w:b/>
      <w:bCs/>
      <w:color w:val="DAD2CE"/>
      <w:sz w:val="22"/>
      <w:szCs w:val="22"/>
      <w:lang w:eastAsia="zh-CN"/>
    </w:rPr>
  </w:style>
  <w:style w:type="character" w:customStyle="1" w:styleId="LycenonconcernCar">
    <w:name w:val="Lycée non concerné Car"/>
    <w:basedOn w:val="Policepardfaut"/>
    <w:link w:val="Lycenonconcern"/>
    <w:uiPriority w:val="2"/>
    <w:rsid w:val="005345FF"/>
    <w:rPr>
      <w:rFonts w:ascii="Marianne" w:eastAsiaTheme="minorEastAsia" w:hAnsi="Marianne" w:cstheme="minorBidi"/>
      <w:b/>
      <w:bCs/>
      <w:color w:val="DAD2CE"/>
      <w:sz w:val="22"/>
      <w:szCs w:val="22"/>
      <w:lang w:eastAsia="zh-CN"/>
    </w:rPr>
  </w:style>
  <w:style w:type="character" w:customStyle="1" w:styleId="MENJ">
    <w:name w:val="MENJ"/>
    <w:uiPriority w:val="2"/>
    <w:qFormat/>
    <w:rsid w:val="005345FF"/>
    <w:rPr>
      <w:rFonts w:ascii="Marianne" w:hAnsi="Marianne"/>
      <w:sz w:val="16"/>
      <w:szCs w:val="16"/>
    </w:rPr>
  </w:style>
  <w:style w:type="paragraph" w:customStyle="1" w:styleId="Niveau">
    <w:name w:val="Niveau"/>
    <w:basedOn w:val="Normal"/>
    <w:uiPriority w:val="2"/>
    <w:qFormat/>
    <w:rsid w:val="005345FF"/>
    <w:pPr>
      <w:spacing w:after="0" w:line="240" w:lineRule="auto"/>
      <w:jc w:val="center"/>
    </w:pPr>
    <w:rPr>
      <w:rFonts w:ascii="Marianne Medium" w:hAnsi="Marianne Medium"/>
      <w:sz w:val="18"/>
      <w:szCs w:val="18"/>
    </w:rPr>
  </w:style>
  <w:style w:type="paragraph" w:customStyle="1" w:styleId="Niveaunonconcern">
    <w:name w:val="Niveau non concerné"/>
    <w:uiPriority w:val="2"/>
    <w:qFormat/>
    <w:rsid w:val="005345FF"/>
    <w:pPr>
      <w:suppressAutoHyphens w:val="0"/>
      <w:jc w:val="center"/>
    </w:pPr>
    <w:rPr>
      <w:rFonts w:ascii="Marianne Medium" w:eastAsiaTheme="minorEastAsia" w:hAnsi="Marianne Medium" w:cstheme="minorBidi"/>
      <w:color w:val="DAD2CE"/>
      <w:sz w:val="18"/>
      <w:szCs w:val="18"/>
      <w:lang w:eastAsia="zh-CN"/>
    </w:rPr>
  </w:style>
  <w:style w:type="character" w:customStyle="1" w:styleId="Pages">
    <w:name w:val="Pages"/>
    <w:uiPriority w:val="2"/>
    <w:qFormat/>
    <w:rsid w:val="005345FF"/>
    <w:rPr>
      <w:rFonts w:ascii="Marianne" w:hAnsi="Marianne"/>
      <w:b/>
      <w:bCs/>
      <w:color w:val="4640A1"/>
      <w:sz w:val="16"/>
      <w:szCs w:val="16"/>
    </w:rPr>
  </w:style>
  <w:style w:type="paragraph" w:customStyle="1" w:styleId="Pieddepageeduscol">
    <w:name w:val="Pied de page eduscol"/>
    <w:uiPriority w:val="2"/>
    <w:qFormat/>
    <w:rsid w:val="005345FF"/>
    <w:pPr>
      <w:tabs>
        <w:tab w:val="center" w:pos="2977"/>
        <w:tab w:val="center" w:pos="6521"/>
        <w:tab w:val="center" w:pos="7938"/>
      </w:tabs>
      <w:suppressAutoHyphens w:val="0"/>
      <w:spacing w:line="259" w:lineRule="auto"/>
      <w:ind w:left="-1757" w:right="-851"/>
    </w:pPr>
    <w:rPr>
      <w:rFonts w:eastAsiaTheme="minorEastAsia" w:cstheme="minorBidi"/>
      <w:szCs w:val="22"/>
      <w:lang w:eastAsia="zh-CN"/>
    </w:rPr>
  </w:style>
  <w:style w:type="table" w:customStyle="1" w:styleId="Tableauattendus">
    <w:name w:val="Tableau attendus"/>
    <w:basedOn w:val="TableauNormal"/>
    <w:next w:val="Grilledutableau"/>
    <w:uiPriority w:val="59"/>
    <w:rsid w:val="005345FF"/>
    <w:pPr>
      <w:suppressAutoHyphens w:val="0"/>
    </w:pPr>
    <w:rPr>
      <w:rFonts w:asciiTheme="minorHAnsi" w:eastAsiaTheme="minorHAnsi" w:hAnsiTheme="minorHAnsi" w:cstheme="minorBid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57" w:type="dxa"/>
        <w:right w:w="57" w:type="dxa"/>
      </w:tblCellMar>
    </w:tblPr>
    <w:tblStylePr w:type="firstRow">
      <w:pPr>
        <w:keepNext/>
        <w:wordWrap/>
      </w:pPr>
      <w:rPr>
        <w:sz w:val="22"/>
      </w:rPr>
    </w:tblStylePr>
  </w:style>
  <w:style w:type="table" w:customStyle="1" w:styleId="TableauListe1Clair-Accentuation31">
    <w:name w:val="Tableau Liste 1 Clair - Accentuation 31"/>
    <w:basedOn w:val="TableauNormal"/>
    <w:uiPriority w:val="99"/>
    <w:rsid w:val="00735956"/>
    <w:pPr>
      <w:suppressAutoHyphens w:val="0"/>
    </w:pPr>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character" w:customStyle="1" w:styleId="share-tab">
    <w:name w:val="share-tab"/>
    <w:basedOn w:val="Policepardfaut"/>
    <w:rsid w:val="00187F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png"/><Relationship Id="rId18" Type="http://schemas.openxmlformats.org/officeDocument/2006/relationships/image" Target="media/image7.jpeg"/><Relationship Id="rId3" Type="http://schemas.openxmlformats.org/officeDocument/2006/relationships/numbering" Target="numbering.xml"/><Relationship Id="rId21" Type="http://schemas.openxmlformats.org/officeDocument/2006/relationships/header" Target="header2.xml"/><Relationship Id="rId7" Type="http://schemas.openxmlformats.org/officeDocument/2006/relationships/footnotes" Target="footnotes.xml"/><Relationship Id="rId12" Type="http://schemas.openxmlformats.org/officeDocument/2006/relationships/image" Target="media/image2.png"/><Relationship Id="rId17" Type="http://schemas.openxmlformats.org/officeDocument/2006/relationships/hyperlink" Target="https://www.quiziniere.com/exercices/partage/5G6KBX7KGQ" TargetMode="External"/><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5.png"/><Relationship Id="rId23" Type="http://schemas.openxmlformats.org/officeDocument/2006/relationships/fontTable" Target="fontTable.xml"/><Relationship Id="rId10" Type="http://schemas.openxmlformats.org/officeDocument/2006/relationships/hyperlink" Target="https://www.quiziniere.com/exercices/partage/YVAWB5APGE" TargetMode="External"/><Relationship Id="rId19"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s://eduscol.education.fr/1795/programmes-et-ressources-en-physique-chimie-voie-professionnelle" TargetMode="External"/><Relationship Id="rId14" Type="http://schemas.openxmlformats.org/officeDocument/2006/relationships/image" Target="media/image4.png"/><Relationship Id="rId22"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8.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roundtripDataSignature="AMtx7mgINkhtp6z+n7ay+avEARtVodBMcQ==">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</go:docsCustomData>
</go:gDocsCustomXmlDataStorage>
</file>

<file path=customXml/itemProps1.xml><?xml version="1.0" encoding="utf-8"?>
<ds:datastoreItem xmlns:ds="http://schemas.openxmlformats.org/officeDocument/2006/customXml" ds:itemID="{A93A89E5-47E4-47C5-B21F-022852581051}">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Pages>
  <Words>1970</Words>
  <Characters>10838</Characters>
  <Application>Microsoft Office Word</Application>
  <DocSecurity>0</DocSecurity>
  <Lines>90</Lines>
  <Paragraphs>25</Paragraphs>
  <ScaleCrop>false</ScaleCrop>
  <HeadingPairs>
    <vt:vector size="2" baseType="variant">
      <vt:variant>
        <vt:lpstr>Titre</vt:lpstr>
      </vt:variant>
      <vt:variant>
        <vt:i4>1</vt:i4>
      </vt:variant>
    </vt:vector>
  </HeadingPairs>
  <TitlesOfParts>
    <vt:vector size="1" baseType="lpstr">
      <vt:lpstr/>
    </vt:vector>
  </TitlesOfParts>
  <Company>Academie de Clermont-Fd</Company>
  <LinksUpToDate>false</LinksUpToDate>
  <CharactersWithSpaces>12783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jean Cavaillès</dc:creator>
  <cp:lastModifiedBy>A3-3</cp:lastModifiedBy>
  <cp:revision>4</cp:revision>
  <cp:lastPrinted>2026-03-10T16:40:00Z</cp:lastPrinted>
  <dcterms:created xsi:type="dcterms:W3CDTF">2026-03-10T16:40:00Z</dcterms:created>
  <dcterms:modified xsi:type="dcterms:W3CDTF">2026-03-10T16:42:00Z</dcterms:modified>
  <dc:language>fr-FR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Academie de Clermont-Fd</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