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</w:tblGrid>
      <w:tr w:rsidR="0050463A" w14:paraId="6A3EDC3E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12" w:space="0" w:color="5B2C87"/>
              <w:left w:val="single" w:sz="12" w:space="0" w:color="5B2C87"/>
              <w:bottom w:val="single" w:sz="12" w:space="0" w:color="5B2C87"/>
              <w:right w:val="single" w:sz="12" w:space="0" w:color="5B2C87"/>
            </w:tcBorders>
            <w:shd w:val="clear" w:color="auto" w:fill="F0E6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635B47A6" w14:textId="77777777" w:rsidR="0050463A" w:rsidRDefault="00000000">
            <w:pPr>
              <w:spacing w:after="100"/>
              <w:jc w:val="center"/>
            </w:pPr>
            <w:r>
              <w:rPr>
                <w:b/>
                <w:bCs/>
                <w:color w:val="5B2C87"/>
                <w:sz w:val="34"/>
                <w:szCs w:val="34"/>
              </w:rPr>
              <w:t>Les moteurs de recherche sont-ils neutres ?</w:t>
            </w:r>
          </w:p>
          <w:p w14:paraId="3FD892A2" w14:textId="77777777" w:rsidR="0050463A" w:rsidRDefault="00000000">
            <w:pPr>
              <w:spacing w:after="80"/>
              <w:jc w:val="center"/>
            </w:pPr>
            <w:r>
              <w:rPr>
                <w:i/>
                <w:iCs/>
                <w:color w:val="8B4F9F"/>
                <w:sz w:val="26"/>
                <w:szCs w:val="26"/>
              </w:rPr>
              <w:t>Étude des stéréotypes de genre dans les résultats d’images</w:t>
            </w:r>
          </w:p>
          <w:p w14:paraId="727E16D5" w14:textId="77777777" w:rsidR="0050463A" w:rsidRDefault="00000000">
            <w:pPr>
              <w:jc w:val="center"/>
            </w:pPr>
            <w:r>
              <w:rPr>
                <w:color w:val="606060"/>
              </w:rPr>
              <w:t>SNT — Seconde — Fiche élève</w:t>
            </w:r>
          </w:p>
        </w:tc>
      </w:tr>
    </w:tbl>
    <w:p w14:paraId="089421E6" w14:textId="77777777" w:rsidR="0050463A" w:rsidRDefault="00000000">
      <w:pPr>
        <w:spacing w:after="160"/>
      </w:pPr>
      <w:r>
        <w:rPr>
          <w:sz w:val="16"/>
          <w:szCs w:val="16"/>
        </w:rPr>
        <w:t xml:space="preserve"> </w:t>
      </w:r>
    </w:p>
    <w:p w14:paraId="6B82BA38" w14:textId="77777777" w:rsidR="000A2B3C" w:rsidRDefault="000A2B3C">
      <w:pPr>
        <w:spacing w:after="120"/>
      </w:pPr>
    </w:p>
    <w:p w14:paraId="6A46E5A2" w14:textId="77777777" w:rsidR="000A2B3C" w:rsidRDefault="000A2B3C">
      <w:pPr>
        <w:spacing w:after="120"/>
      </w:pPr>
    </w:p>
    <w:p w14:paraId="34E9D94F" w14:textId="77777777" w:rsidR="0050463A" w:rsidRDefault="00000000">
      <w:pPr>
        <w:pStyle w:val="Titre1"/>
      </w:pPr>
      <w:r>
        <w:rPr>
          <w:rFonts w:ascii="Cambria Math" w:hAnsi="Cambria Math" w:cs="Cambria Math"/>
        </w:rPr>
        <w:t>▶</w:t>
      </w:r>
      <w:r>
        <w:t xml:space="preserve"> Activité 1 : Prendre conscience (10 minutes)</w:t>
      </w:r>
    </w:p>
    <w:p w14:paraId="0A4284DE" w14:textId="77777777" w:rsidR="0050463A" w:rsidRDefault="00000000">
      <w:pPr>
        <w:pStyle w:val="Titre2"/>
      </w:pPr>
      <w:r>
        <w:t>Organisation</w:t>
      </w:r>
    </w:p>
    <w:p w14:paraId="34EFF1F8" w14:textId="77777777" w:rsidR="0050463A" w:rsidRDefault="00000000">
      <w:pPr>
        <w:pStyle w:val="Paragraphedeliste"/>
        <w:numPr>
          <w:ilvl w:val="0"/>
          <w:numId w:val="2"/>
        </w:numPr>
        <w:spacing w:after="70" w:line="290" w:lineRule="auto"/>
      </w:pPr>
      <w:r>
        <w:t>Classe divisée en deux groupes.</w:t>
      </w:r>
    </w:p>
    <w:p w14:paraId="74228F35" w14:textId="77777777" w:rsidR="0050463A" w:rsidRDefault="00000000">
      <w:pPr>
        <w:pStyle w:val="Paragraphedeliste"/>
        <w:numPr>
          <w:ilvl w:val="0"/>
          <w:numId w:val="2"/>
        </w:numPr>
        <w:spacing w:after="70" w:line="290" w:lineRule="auto"/>
      </w:pPr>
      <w:r>
        <w:t>Groupe A : images de personnes exerçant un métier (série 1).</w:t>
      </w:r>
    </w:p>
    <w:p w14:paraId="6CDCD578" w14:textId="77777777" w:rsidR="0050463A" w:rsidRDefault="00000000">
      <w:pPr>
        <w:pStyle w:val="Paragraphedeliste"/>
        <w:numPr>
          <w:ilvl w:val="0"/>
          <w:numId w:val="2"/>
        </w:numPr>
        <w:spacing w:after="70" w:line="290" w:lineRule="auto"/>
      </w:pPr>
      <w:r>
        <w:t>Groupe B : images de personnes exerçant un métier (série 2).</w:t>
      </w:r>
    </w:p>
    <w:p w14:paraId="6EF6481D" w14:textId="77777777" w:rsidR="0050463A" w:rsidRDefault="00000000">
      <w:pPr>
        <w:spacing w:after="120" w:line="300" w:lineRule="auto"/>
        <w:jc w:val="both"/>
      </w:pPr>
      <w:r>
        <w:rPr>
          <w:i/>
          <w:iCs/>
        </w:rPr>
        <w:t>Les images sont projetées par le professeur.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</w:tblGrid>
      <w:tr w:rsidR="0050463A" w14:paraId="56963081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12" w:space="0" w:color="5B2C87"/>
              <w:left w:val="single" w:sz="12" w:space="0" w:color="5B2C87"/>
              <w:bottom w:val="single" w:sz="12" w:space="0" w:color="5B2C87"/>
              <w:right w:val="single" w:sz="12" w:space="0" w:color="5B2C87"/>
            </w:tcBorders>
            <w:shd w:val="clear" w:color="auto" w:fill="F4EEF9"/>
            <w:tcMar>
              <w:top w:w="140" w:type="dxa"/>
              <w:left w:w="200" w:type="dxa"/>
              <w:bottom w:w="140" w:type="dxa"/>
              <w:right w:w="200" w:type="dxa"/>
            </w:tcMar>
          </w:tcPr>
          <w:p w14:paraId="7939738C" w14:textId="77777777" w:rsidR="0050463A" w:rsidRDefault="00000000">
            <w:pPr>
              <w:spacing w:after="80"/>
            </w:pPr>
            <w:r>
              <w:rPr>
                <w:b/>
                <w:bCs/>
                <w:color w:val="5B2C87"/>
                <w:sz w:val="24"/>
                <w:szCs w:val="24"/>
              </w:rPr>
              <w:t>Consigne</w:t>
            </w:r>
          </w:p>
          <w:p w14:paraId="2C12BB2B" w14:textId="77777777" w:rsidR="0050463A" w:rsidRDefault="00000000">
            <w:pPr>
              <w:pStyle w:val="Paragraphedeliste"/>
              <w:numPr>
                <w:ilvl w:val="0"/>
                <w:numId w:val="3"/>
              </w:numPr>
              <w:spacing w:after="80" w:line="290" w:lineRule="auto"/>
            </w:pPr>
            <w:r>
              <w:t>Observez rapidement les images projetées à votre groupe.</w:t>
            </w:r>
          </w:p>
          <w:p w14:paraId="65A33D75" w14:textId="77777777" w:rsidR="0050463A" w:rsidRDefault="00000000">
            <w:pPr>
              <w:pStyle w:val="Paragraphedeliste"/>
              <w:numPr>
                <w:ilvl w:val="0"/>
                <w:numId w:val="3"/>
              </w:numPr>
              <w:spacing w:after="80" w:line="290" w:lineRule="auto"/>
            </w:pPr>
            <w:r>
              <w:t>Pour chaque image, notez le métier que vous pensez reconnaître.</w:t>
            </w:r>
          </w:p>
          <w:p w14:paraId="42798D5E" w14:textId="77777777" w:rsidR="0050463A" w:rsidRDefault="00000000">
            <w:pPr>
              <w:pStyle w:val="Paragraphedeliste"/>
              <w:numPr>
                <w:ilvl w:val="0"/>
                <w:numId w:val="3"/>
              </w:numPr>
              <w:spacing w:after="80" w:line="290" w:lineRule="auto"/>
            </w:pPr>
            <w:r>
              <w:t>Après la mise en commun avec l’autre groupe, répondez :</w:t>
            </w:r>
          </w:p>
          <w:p w14:paraId="4C311D26" w14:textId="77777777" w:rsidR="0050463A" w:rsidRDefault="00000000">
            <w:pPr>
              <w:pStyle w:val="Paragraphedeliste"/>
              <w:numPr>
                <w:ilvl w:val="1"/>
                <w:numId w:val="2"/>
              </w:numPr>
              <w:spacing w:after="60" w:line="290" w:lineRule="auto"/>
            </w:pPr>
            <w:r>
              <w:t>Les réponses obtenues étaient-elles identiques entre les deux groupes ?</w:t>
            </w:r>
          </w:p>
          <w:p w14:paraId="13381805" w14:textId="77777777" w:rsidR="0050463A" w:rsidRDefault="00000000">
            <w:pPr>
              <w:pStyle w:val="Paragraphedeliste"/>
              <w:numPr>
                <w:ilvl w:val="1"/>
                <w:numId w:val="2"/>
              </w:numPr>
              <w:spacing w:after="60" w:line="290" w:lineRule="auto"/>
            </w:pPr>
            <w:r>
              <w:t>Le genre de la personne représentée a-t-il influencé votre réponse ?</w:t>
            </w:r>
          </w:p>
          <w:p w14:paraId="69FE29CB" w14:textId="77777777" w:rsidR="0050463A" w:rsidRDefault="00000000">
            <w:pPr>
              <w:pStyle w:val="Paragraphedeliste"/>
              <w:numPr>
                <w:ilvl w:val="1"/>
                <w:numId w:val="2"/>
              </w:numPr>
              <w:spacing w:after="60" w:line="290" w:lineRule="auto"/>
            </w:pPr>
            <w:r>
              <w:t>Pourquoi certaines professions sont-elles parfois associées davantage à un homme ou à une femme ?</w:t>
            </w:r>
          </w:p>
        </w:tc>
      </w:tr>
    </w:tbl>
    <w:p w14:paraId="5ACFA3F2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6AD16802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7E90008B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7571E362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2D2D0F6D" w14:textId="77777777" w:rsidR="0050463A" w:rsidRDefault="00000000">
      <w:r>
        <w:br w:type="page"/>
      </w:r>
    </w:p>
    <w:p w14:paraId="34B5A6EF" w14:textId="77777777" w:rsidR="0050463A" w:rsidRDefault="00000000">
      <w:pPr>
        <w:pStyle w:val="Titre1"/>
      </w:pPr>
      <w:r>
        <w:lastRenderedPageBreak/>
        <w:t>▶ Activité 2 : Observer et quantifier (20 minutes)</w:t>
      </w:r>
    </w:p>
    <w:p w14:paraId="37D1EC9A" w14:textId="77777777" w:rsidR="0050463A" w:rsidRDefault="00000000">
      <w:pPr>
        <w:pStyle w:val="Titre2"/>
      </w:pPr>
      <w:r>
        <w:t>Organisation</w:t>
      </w:r>
    </w:p>
    <w:p w14:paraId="0B6E9841" w14:textId="77777777" w:rsidR="0050463A" w:rsidRDefault="00000000">
      <w:pPr>
        <w:pStyle w:val="Paragraphedeliste"/>
        <w:numPr>
          <w:ilvl w:val="0"/>
          <w:numId w:val="2"/>
        </w:numPr>
        <w:spacing w:after="70" w:line="290" w:lineRule="auto"/>
      </w:pPr>
      <w:r>
        <w:t>Classe divisée en groupes.</w:t>
      </w:r>
    </w:p>
    <w:p w14:paraId="2CD3B3F5" w14:textId="77777777" w:rsidR="0050463A" w:rsidRDefault="00000000">
      <w:pPr>
        <w:pStyle w:val="Paragraphedeliste"/>
        <w:numPr>
          <w:ilvl w:val="0"/>
          <w:numId w:val="2"/>
        </w:numPr>
        <w:spacing w:after="70" w:line="290" w:lineRule="auto"/>
      </w:pPr>
      <w:r>
        <w:t xml:space="preserve">1 moteur de recherche par groupe parmi : Google, Bing, </w:t>
      </w:r>
      <w:proofErr w:type="spellStart"/>
      <w:r>
        <w:t>Qwant</w:t>
      </w:r>
      <w:proofErr w:type="spellEnd"/>
      <w:r>
        <w:t xml:space="preserve">, </w:t>
      </w:r>
      <w:proofErr w:type="spellStart"/>
      <w:r>
        <w:t>DuckDuckGo</w:t>
      </w:r>
      <w:proofErr w:type="spellEnd"/>
      <w:r>
        <w:t xml:space="preserve">, Ecosia, Brave et </w:t>
      </w:r>
      <w:proofErr w:type="spellStart"/>
      <w:r>
        <w:t>Yandex</w:t>
      </w:r>
      <w:proofErr w:type="spellEnd"/>
      <w:r>
        <w:t>.</w:t>
      </w:r>
    </w:p>
    <w:p w14:paraId="1747DB45" w14:textId="77777777" w:rsidR="000A2B3C" w:rsidRDefault="000A2B3C" w:rsidP="000A2B3C">
      <w:pPr>
        <w:spacing w:after="70" w:line="290" w:lineRule="auto"/>
      </w:pPr>
    </w:p>
    <w:p w14:paraId="50AB7646" w14:textId="77777777" w:rsidR="0050463A" w:rsidRDefault="00000000">
      <w:pPr>
        <w:spacing w:after="160" w:line="300" w:lineRule="auto"/>
        <w:jc w:val="both"/>
      </w:pPr>
      <w:r>
        <w:rPr>
          <w:b/>
          <w:bCs/>
        </w:rPr>
        <w:t>Moteur de recherche utilisé : ______________________________________________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6"/>
      </w:tblGrid>
      <w:tr w:rsidR="0050463A" w14:paraId="44E5AE0B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12" w:space="0" w:color="5B2C87"/>
              <w:left w:val="single" w:sz="12" w:space="0" w:color="5B2C87"/>
              <w:bottom w:val="single" w:sz="12" w:space="0" w:color="5B2C87"/>
              <w:right w:val="single" w:sz="12" w:space="0" w:color="5B2C87"/>
            </w:tcBorders>
            <w:shd w:val="clear" w:color="auto" w:fill="F4EEF9"/>
            <w:tcMar>
              <w:top w:w="140" w:type="dxa"/>
              <w:left w:w="200" w:type="dxa"/>
              <w:bottom w:w="140" w:type="dxa"/>
              <w:right w:w="200" w:type="dxa"/>
            </w:tcMar>
          </w:tcPr>
          <w:p w14:paraId="5CE54514" w14:textId="77777777" w:rsidR="0050463A" w:rsidRDefault="00000000">
            <w:pPr>
              <w:spacing w:after="80"/>
            </w:pPr>
            <w:r>
              <w:rPr>
                <w:b/>
                <w:bCs/>
                <w:color w:val="5B2C87"/>
                <w:sz w:val="24"/>
                <w:szCs w:val="24"/>
              </w:rPr>
              <w:t>Consigne</w:t>
            </w:r>
          </w:p>
          <w:p w14:paraId="6297EE73" w14:textId="1B464099" w:rsidR="0050463A" w:rsidRDefault="00000000" w:rsidP="000A2B3C">
            <w:pPr>
              <w:pStyle w:val="Paragraphedeliste"/>
              <w:numPr>
                <w:ilvl w:val="0"/>
                <w:numId w:val="5"/>
              </w:numPr>
              <w:spacing w:after="80" w:line="290" w:lineRule="auto"/>
            </w:pPr>
            <w:r>
              <w:t>Ouvrez le moteur de recherche attribué à votre groupe.</w:t>
            </w:r>
          </w:p>
          <w:p w14:paraId="79A397FA" w14:textId="77777777" w:rsidR="0050463A" w:rsidRDefault="00000000" w:rsidP="000A2B3C">
            <w:pPr>
              <w:pStyle w:val="Paragraphedeliste"/>
              <w:numPr>
                <w:ilvl w:val="0"/>
                <w:numId w:val="5"/>
              </w:numPr>
              <w:spacing w:after="80" w:line="290" w:lineRule="auto"/>
            </w:pPr>
            <w:r>
              <w:t>Cliquez sur l’onglet Images.</w:t>
            </w:r>
          </w:p>
          <w:p w14:paraId="140A48BC" w14:textId="77777777" w:rsidR="0050463A" w:rsidRDefault="00000000" w:rsidP="000A2B3C">
            <w:pPr>
              <w:pStyle w:val="Paragraphedeliste"/>
              <w:numPr>
                <w:ilvl w:val="0"/>
                <w:numId w:val="5"/>
              </w:numPr>
              <w:spacing w:after="80" w:line="290" w:lineRule="auto"/>
            </w:pPr>
            <w:r>
              <w:t>Pour chacun des mots suivants : ingénieur, infirmier, PDG et développeur :</w:t>
            </w:r>
          </w:p>
          <w:p w14:paraId="699511F6" w14:textId="77777777" w:rsidR="0050463A" w:rsidRDefault="00000000">
            <w:pPr>
              <w:pStyle w:val="Paragraphedeliste"/>
              <w:numPr>
                <w:ilvl w:val="1"/>
                <w:numId w:val="2"/>
              </w:numPr>
              <w:spacing w:after="60" w:line="290" w:lineRule="auto"/>
            </w:pPr>
            <w:r>
              <w:t>Faites une recherche et regardez uniquement les 20 premières images affichées.</w:t>
            </w:r>
          </w:p>
          <w:p w14:paraId="16DEF704" w14:textId="77777777" w:rsidR="0050463A" w:rsidRDefault="00000000">
            <w:pPr>
              <w:pStyle w:val="Paragraphedeliste"/>
              <w:numPr>
                <w:ilvl w:val="1"/>
                <w:numId w:val="2"/>
              </w:numPr>
              <w:spacing w:after="60" w:line="290" w:lineRule="auto"/>
            </w:pPr>
            <w:r>
              <w:t>Comptez combien d’images montrent un homme, combien montrent une femme.</w:t>
            </w:r>
          </w:p>
          <w:p w14:paraId="30537CDD" w14:textId="77777777" w:rsidR="0050463A" w:rsidRDefault="00000000">
            <w:pPr>
              <w:pStyle w:val="Paragraphedeliste"/>
              <w:numPr>
                <w:ilvl w:val="1"/>
                <w:numId w:val="2"/>
              </w:numPr>
              <w:spacing w:after="60" w:line="290" w:lineRule="auto"/>
            </w:pPr>
            <w:r>
              <w:t>Notez vos résultats dans le tableau ci-dessous.</w:t>
            </w:r>
          </w:p>
          <w:p w14:paraId="0DEA0673" w14:textId="77777777" w:rsidR="000A2B3C" w:rsidRDefault="000A2B3C" w:rsidP="000A2B3C">
            <w:pPr>
              <w:spacing w:after="80"/>
            </w:pPr>
          </w:p>
          <w:tbl>
            <w:tblPr>
              <w:tblW w:w="9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00"/>
              <w:gridCol w:w="2120"/>
              <w:gridCol w:w="2120"/>
              <w:gridCol w:w="2120"/>
            </w:tblGrid>
            <w:tr w:rsidR="000A2B3C" w14:paraId="4C2B60BB" w14:textId="77777777" w:rsidTr="00D659C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00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shd w:val="clear" w:color="auto" w:fill="E9DFF2"/>
                  <w:tcMar>
                    <w:top w:w="80" w:type="dxa"/>
                    <w:left w:w="100" w:type="dxa"/>
                    <w:bottom w:w="80" w:type="dxa"/>
                    <w:right w:w="100" w:type="dxa"/>
                  </w:tcMar>
                </w:tcPr>
                <w:p w14:paraId="66062D49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Mot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shd w:val="clear" w:color="auto" w:fill="E9DFF2"/>
                  <w:tcMar>
                    <w:top w:w="80" w:type="dxa"/>
                    <w:left w:w="100" w:type="dxa"/>
                    <w:bottom w:w="80" w:type="dxa"/>
                    <w:right w:w="100" w:type="dxa"/>
                  </w:tcMar>
                </w:tcPr>
                <w:p w14:paraId="16043C9D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Hommes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shd w:val="clear" w:color="auto" w:fill="E9DFF2"/>
                  <w:tcMar>
                    <w:top w:w="80" w:type="dxa"/>
                    <w:left w:w="100" w:type="dxa"/>
                    <w:bottom w:w="80" w:type="dxa"/>
                    <w:right w:w="100" w:type="dxa"/>
                  </w:tcMar>
                </w:tcPr>
                <w:p w14:paraId="3B960683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Femmes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shd w:val="clear" w:color="auto" w:fill="E9DFF2"/>
                  <w:tcMar>
                    <w:top w:w="80" w:type="dxa"/>
                    <w:left w:w="100" w:type="dxa"/>
                    <w:bottom w:w="80" w:type="dxa"/>
                    <w:right w:w="100" w:type="dxa"/>
                  </w:tcMar>
                </w:tcPr>
                <w:p w14:paraId="0584A144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% Femmes</w:t>
                  </w:r>
                </w:p>
              </w:tc>
            </w:tr>
            <w:tr w:rsidR="000A2B3C" w14:paraId="45C6E2E5" w14:textId="77777777" w:rsidTr="00D659C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00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372AB429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Ingénieur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7C4E54A5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64123048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28D31B31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</w:tr>
            <w:tr w:rsidR="000A2B3C" w14:paraId="67F23AF9" w14:textId="77777777" w:rsidTr="00D659C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00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79FB3897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Infirmier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35B6EB0C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4563FE4E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281FD319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</w:tr>
            <w:tr w:rsidR="000A2B3C" w14:paraId="339D32AA" w14:textId="77777777" w:rsidTr="00D659C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00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52CD5AF1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PDG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2B26AC63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05B02DD5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52DAEC04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</w:tr>
            <w:tr w:rsidR="000A2B3C" w14:paraId="7E8F9439" w14:textId="77777777" w:rsidTr="00D659C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00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30AD7C19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Développeur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0A7EAAD8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386CD931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42D4F389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</w:tr>
          </w:tbl>
          <w:p w14:paraId="65365D85" w14:textId="77777777" w:rsidR="000A2B3C" w:rsidRDefault="000A2B3C" w:rsidP="000A2B3C">
            <w:pPr>
              <w:spacing w:after="120"/>
            </w:pPr>
            <w:r>
              <w:rPr>
                <w:sz w:val="12"/>
                <w:szCs w:val="12"/>
              </w:rPr>
              <w:t xml:space="preserve"> </w:t>
            </w:r>
          </w:p>
          <w:p w14:paraId="71AE993F" w14:textId="77777777" w:rsidR="000A2B3C" w:rsidRDefault="000A2B3C" w:rsidP="000A2B3C">
            <w:pPr>
              <w:pStyle w:val="Paragraphedeliste"/>
              <w:numPr>
                <w:ilvl w:val="0"/>
                <w:numId w:val="4"/>
              </w:numPr>
              <w:spacing w:after="90" w:line="290" w:lineRule="auto"/>
            </w:pPr>
            <w:r>
              <w:t>Les résultats obtenus sont-ils équilibrés ? Pourquoi ?</w:t>
            </w:r>
          </w:p>
          <w:p w14:paraId="5239EF3C" w14:textId="77777777" w:rsidR="000A2B3C" w:rsidRDefault="000A2B3C" w:rsidP="000A2B3C">
            <w:pPr>
              <w:pStyle w:val="Paragraphedeliste"/>
              <w:numPr>
                <w:ilvl w:val="0"/>
                <w:numId w:val="4"/>
              </w:numPr>
              <w:spacing w:after="90" w:line="290" w:lineRule="auto"/>
            </w:pPr>
            <w:r>
              <w:t>Pensez-vous que le moteur de recherche soit neutre ? Justifiez votre réponse.</w:t>
            </w:r>
          </w:p>
          <w:p w14:paraId="02B71678" w14:textId="77777777" w:rsidR="000A2B3C" w:rsidRDefault="000A2B3C" w:rsidP="000A2B3C">
            <w:pPr>
              <w:pStyle w:val="Paragraphedeliste"/>
              <w:spacing w:after="60" w:line="290" w:lineRule="auto"/>
              <w:ind w:left="620"/>
            </w:pPr>
          </w:p>
        </w:tc>
      </w:tr>
    </w:tbl>
    <w:p w14:paraId="5FECC43A" w14:textId="77777777" w:rsidR="0050463A" w:rsidRDefault="00000000">
      <w:pPr>
        <w:pStyle w:val="Titre2"/>
      </w:pPr>
      <w:r>
        <w:t>Pour le temps d’échange — caractéristiques des moteurs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0"/>
        <w:gridCol w:w="1900"/>
        <w:gridCol w:w="3760"/>
        <w:gridCol w:w="2000"/>
      </w:tblGrid>
      <w:tr w:rsidR="0050463A" w14:paraId="1CF8274E" w14:textId="77777777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shd w:val="clear" w:color="auto" w:fill="E9DFF2"/>
            <w:tcMar>
              <w:top w:w="70" w:type="dxa"/>
              <w:left w:w="90" w:type="dxa"/>
              <w:bottom w:w="70" w:type="dxa"/>
              <w:right w:w="90" w:type="dxa"/>
            </w:tcMar>
          </w:tcPr>
          <w:p w14:paraId="1930D398" w14:textId="77777777" w:rsidR="0050463A" w:rsidRDefault="00000000">
            <w:r>
              <w:rPr>
                <w:b/>
                <w:bCs/>
                <w:sz w:val="19"/>
                <w:szCs w:val="19"/>
              </w:rPr>
              <w:t>Moteur</w:t>
            </w:r>
          </w:p>
        </w:tc>
        <w:tc>
          <w:tcPr>
            <w:tcW w:w="19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shd w:val="clear" w:color="auto" w:fill="E9DFF2"/>
            <w:tcMar>
              <w:top w:w="70" w:type="dxa"/>
              <w:left w:w="90" w:type="dxa"/>
              <w:bottom w:w="70" w:type="dxa"/>
              <w:right w:w="90" w:type="dxa"/>
            </w:tcMar>
          </w:tcPr>
          <w:p w14:paraId="01321EA0" w14:textId="77777777" w:rsidR="0050463A" w:rsidRDefault="00000000">
            <w:r>
              <w:rPr>
                <w:b/>
                <w:bCs/>
                <w:sz w:val="19"/>
                <w:szCs w:val="19"/>
              </w:rPr>
              <w:t>Pays d’origine</w:t>
            </w:r>
          </w:p>
        </w:tc>
        <w:tc>
          <w:tcPr>
            <w:tcW w:w="376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shd w:val="clear" w:color="auto" w:fill="E9DFF2"/>
            <w:tcMar>
              <w:top w:w="70" w:type="dxa"/>
              <w:left w:w="90" w:type="dxa"/>
              <w:bottom w:w="70" w:type="dxa"/>
              <w:right w:w="90" w:type="dxa"/>
            </w:tcMar>
          </w:tcPr>
          <w:p w14:paraId="7ACDA0A3" w14:textId="77777777" w:rsidR="0050463A" w:rsidRDefault="00000000">
            <w:r>
              <w:rPr>
                <w:b/>
                <w:bCs/>
                <w:sz w:val="19"/>
                <w:szCs w:val="19"/>
              </w:rPr>
              <w:t>Particularité principale</w:t>
            </w:r>
          </w:p>
        </w:tc>
        <w:tc>
          <w:tcPr>
            <w:tcW w:w="20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shd w:val="clear" w:color="auto" w:fill="E9DFF2"/>
            <w:tcMar>
              <w:top w:w="70" w:type="dxa"/>
              <w:left w:w="90" w:type="dxa"/>
              <w:bottom w:w="70" w:type="dxa"/>
              <w:right w:w="90" w:type="dxa"/>
            </w:tcMar>
          </w:tcPr>
          <w:p w14:paraId="3D98761E" w14:textId="77777777" w:rsidR="0050463A" w:rsidRDefault="00000000">
            <w:r>
              <w:rPr>
                <w:b/>
                <w:bCs/>
                <w:sz w:val="19"/>
                <w:szCs w:val="19"/>
              </w:rPr>
              <w:t>Vie privée</w:t>
            </w:r>
          </w:p>
        </w:tc>
      </w:tr>
      <w:tr w:rsidR="0050463A" w14:paraId="54CC0124" w14:textId="77777777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7089CF8" w14:textId="77777777" w:rsidR="0050463A" w:rsidRDefault="00000000">
            <w:r>
              <w:rPr>
                <w:b/>
                <w:bCs/>
                <w:sz w:val="19"/>
                <w:szCs w:val="19"/>
              </w:rPr>
              <w:t>Google</w:t>
            </w:r>
          </w:p>
        </w:tc>
        <w:tc>
          <w:tcPr>
            <w:tcW w:w="19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07ADACB" w14:textId="77777777" w:rsidR="0050463A" w:rsidRDefault="00000000">
            <w:r>
              <w:rPr>
                <w:sz w:val="19"/>
                <w:szCs w:val="19"/>
              </w:rPr>
              <w:t>États-Unis</w:t>
            </w:r>
          </w:p>
        </w:tc>
        <w:tc>
          <w:tcPr>
            <w:tcW w:w="376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4286B99" w14:textId="77777777" w:rsidR="0050463A" w:rsidRDefault="00000000">
            <w:r>
              <w:rPr>
                <w:sz w:val="19"/>
                <w:szCs w:val="19"/>
              </w:rPr>
              <w:t>Moteur le plus utilisé au monde</w:t>
            </w:r>
          </w:p>
        </w:tc>
        <w:tc>
          <w:tcPr>
            <w:tcW w:w="20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DB49BDB" w14:textId="77777777" w:rsidR="0050463A" w:rsidRDefault="00000000">
            <w:r>
              <w:rPr>
                <w:sz w:val="19"/>
                <w:szCs w:val="19"/>
              </w:rPr>
              <w:t>Faible</w:t>
            </w:r>
          </w:p>
        </w:tc>
      </w:tr>
      <w:tr w:rsidR="0050463A" w14:paraId="355D3304" w14:textId="77777777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154A117" w14:textId="77777777" w:rsidR="0050463A" w:rsidRDefault="00000000">
            <w:r>
              <w:rPr>
                <w:b/>
                <w:bCs/>
                <w:sz w:val="19"/>
                <w:szCs w:val="19"/>
              </w:rPr>
              <w:t>Bing</w:t>
            </w:r>
          </w:p>
        </w:tc>
        <w:tc>
          <w:tcPr>
            <w:tcW w:w="19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6B4AF1F" w14:textId="77777777" w:rsidR="0050463A" w:rsidRDefault="00000000">
            <w:r>
              <w:rPr>
                <w:sz w:val="19"/>
                <w:szCs w:val="19"/>
              </w:rPr>
              <w:t>États-Unis</w:t>
            </w:r>
          </w:p>
        </w:tc>
        <w:tc>
          <w:tcPr>
            <w:tcW w:w="376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CAF01D8" w14:textId="77777777" w:rsidR="0050463A" w:rsidRDefault="00000000">
            <w:r>
              <w:rPr>
                <w:sz w:val="19"/>
                <w:szCs w:val="19"/>
              </w:rPr>
              <w:t>Développé par Microsoft</w:t>
            </w:r>
          </w:p>
        </w:tc>
        <w:tc>
          <w:tcPr>
            <w:tcW w:w="20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0E67D2E" w14:textId="77777777" w:rsidR="0050463A" w:rsidRDefault="00000000">
            <w:r>
              <w:rPr>
                <w:sz w:val="19"/>
                <w:szCs w:val="19"/>
              </w:rPr>
              <w:t>Moyen</w:t>
            </w:r>
          </w:p>
        </w:tc>
      </w:tr>
      <w:tr w:rsidR="0050463A" w14:paraId="21991B3A" w14:textId="77777777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37AEA1B" w14:textId="77777777" w:rsidR="0050463A" w:rsidRDefault="00000000">
            <w:proofErr w:type="spellStart"/>
            <w:r>
              <w:rPr>
                <w:b/>
                <w:bCs/>
                <w:sz w:val="19"/>
                <w:szCs w:val="19"/>
              </w:rPr>
              <w:t>Qwant</w:t>
            </w:r>
            <w:proofErr w:type="spellEnd"/>
          </w:p>
        </w:tc>
        <w:tc>
          <w:tcPr>
            <w:tcW w:w="19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D73FCDB" w14:textId="77777777" w:rsidR="0050463A" w:rsidRDefault="00000000">
            <w:r>
              <w:rPr>
                <w:sz w:val="19"/>
                <w:szCs w:val="19"/>
              </w:rPr>
              <w:t>France</w:t>
            </w:r>
          </w:p>
        </w:tc>
        <w:tc>
          <w:tcPr>
            <w:tcW w:w="376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5B81860" w14:textId="77777777" w:rsidR="0050463A" w:rsidRDefault="00000000">
            <w:r>
              <w:rPr>
                <w:sz w:val="19"/>
                <w:szCs w:val="19"/>
              </w:rPr>
              <w:t>Respect de la vie privée</w:t>
            </w:r>
          </w:p>
        </w:tc>
        <w:tc>
          <w:tcPr>
            <w:tcW w:w="20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28C0B45" w14:textId="77777777" w:rsidR="0050463A" w:rsidRDefault="00000000">
            <w:r>
              <w:rPr>
                <w:sz w:val="19"/>
                <w:szCs w:val="19"/>
              </w:rPr>
              <w:t>Fort</w:t>
            </w:r>
          </w:p>
        </w:tc>
      </w:tr>
      <w:tr w:rsidR="0050463A" w14:paraId="60CB8CAE" w14:textId="77777777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9B64CA7" w14:textId="77777777" w:rsidR="0050463A" w:rsidRDefault="00000000">
            <w:proofErr w:type="spellStart"/>
            <w:r>
              <w:rPr>
                <w:b/>
                <w:bCs/>
                <w:sz w:val="19"/>
                <w:szCs w:val="19"/>
              </w:rPr>
              <w:t>DuckDuckGo</w:t>
            </w:r>
            <w:proofErr w:type="spellEnd"/>
          </w:p>
        </w:tc>
        <w:tc>
          <w:tcPr>
            <w:tcW w:w="19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1A74835" w14:textId="77777777" w:rsidR="0050463A" w:rsidRDefault="00000000">
            <w:r>
              <w:rPr>
                <w:sz w:val="19"/>
                <w:szCs w:val="19"/>
              </w:rPr>
              <w:t>États-Unis</w:t>
            </w:r>
          </w:p>
        </w:tc>
        <w:tc>
          <w:tcPr>
            <w:tcW w:w="376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989F32A" w14:textId="77777777" w:rsidR="0050463A" w:rsidRDefault="00000000">
            <w:r>
              <w:rPr>
                <w:sz w:val="19"/>
                <w:szCs w:val="19"/>
              </w:rPr>
              <w:t>Protection des données personnelles</w:t>
            </w:r>
          </w:p>
        </w:tc>
        <w:tc>
          <w:tcPr>
            <w:tcW w:w="20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C429143" w14:textId="77777777" w:rsidR="0050463A" w:rsidRDefault="00000000">
            <w:r>
              <w:rPr>
                <w:sz w:val="19"/>
                <w:szCs w:val="19"/>
              </w:rPr>
              <w:t>Fort</w:t>
            </w:r>
          </w:p>
        </w:tc>
      </w:tr>
      <w:tr w:rsidR="0050463A" w14:paraId="4A04BFF7" w14:textId="77777777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BE0EB24" w14:textId="77777777" w:rsidR="0050463A" w:rsidRDefault="00000000">
            <w:r>
              <w:rPr>
                <w:b/>
                <w:bCs/>
                <w:sz w:val="19"/>
                <w:szCs w:val="19"/>
              </w:rPr>
              <w:t>Ecosia</w:t>
            </w:r>
          </w:p>
        </w:tc>
        <w:tc>
          <w:tcPr>
            <w:tcW w:w="19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EA9AE8C" w14:textId="77777777" w:rsidR="0050463A" w:rsidRDefault="00000000">
            <w:r>
              <w:rPr>
                <w:sz w:val="19"/>
                <w:szCs w:val="19"/>
              </w:rPr>
              <w:t>Allemagne</w:t>
            </w:r>
          </w:p>
        </w:tc>
        <w:tc>
          <w:tcPr>
            <w:tcW w:w="376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E9A3568" w14:textId="77777777" w:rsidR="0050463A" w:rsidRDefault="00000000">
            <w:r>
              <w:rPr>
                <w:sz w:val="19"/>
                <w:szCs w:val="19"/>
              </w:rPr>
              <w:t>Moteur écologique</w:t>
            </w:r>
          </w:p>
        </w:tc>
        <w:tc>
          <w:tcPr>
            <w:tcW w:w="20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CFFBD10" w14:textId="77777777" w:rsidR="0050463A" w:rsidRDefault="00000000">
            <w:r>
              <w:rPr>
                <w:sz w:val="19"/>
                <w:szCs w:val="19"/>
              </w:rPr>
              <w:t>Moyen</w:t>
            </w:r>
          </w:p>
        </w:tc>
      </w:tr>
      <w:tr w:rsidR="0050463A" w14:paraId="765C1169" w14:textId="77777777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3454691" w14:textId="77777777" w:rsidR="0050463A" w:rsidRDefault="00000000">
            <w:r>
              <w:rPr>
                <w:b/>
                <w:bCs/>
                <w:sz w:val="19"/>
                <w:szCs w:val="19"/>
              </w:rPr>
              <w:t>Brave Search</w:t>
            </w:r>
          </w:p>
        </w:tc>
        <w:tc>
          <w:tcPr>
            <w:tcW w:w="19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3B0E85E" w14:textId="77777777" w:rsidR="0050463A" w:rsidRDefault="00000000">
            <w:r>
              <w:rPr>
                <w:sz w:val="19"/>
                <w:szCs w:val="19"/>
              </w:rPr>
              <w:t>États-Unis</w:t>
            </w:r>
          </w:p>
        </w:tc>
        <w:tc>
          <w:tcPr>
            <w:tcW w:w="376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4CF20C3" w14:textId="77777777" w:rsidR="0050463A" w:rsidRDefault="00000000">
            <w:r>
              <w:rPr>
                <w:sz w:val="19"/>
                <w:szCs w:val="19"/>
              </w:rPr>
              <w:t>Index indépendant + blocage des traqueurs</w:t>
            </w:r>
          </w:p>
        </w:tc>
        <w:tc>
          <w:tcPr>
            <w:tcW w:w="20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9289EAD" w14:textId="77777777" w:rsidR="0050463A" w:rsidRDefault="00000000">
            <w:r>
              <w:rPr>
                <w:sz w:val="19"/>
                <w:szCs w:val="19"/>
              </w:rPr>
              <w:t>Fort</w:t>
            </w:r>
          </w:p>
        </w:tc>
      </w:tr>
      <w:tr w:rsidR="0050463A" w14:paraId="46541267" w14:textId="77777777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514DCAF" w14:textId="77777777" w:rsidR="0050463A" w:rsidRDefault="00000000">
            <w:proofErr w:type="spellStart"/>
            <w:r>
              <w:rPr>
                <w:b/>
                <w:bCs/>
                <w:sz w:val="19"/>
                <w:szCs w:val="19"/>
              </w:rPr>
              <w:t>Yandex</w:t>
            </w:r>
            <w:proofErr w:type="spellEnd"/>
          </w:p>
        </w:tc>
        <w:tc>
          <w:tcPr>
            <w:tcW w:w="19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C630302" w14:textId="77777777" w:rsidR="0050463A" w:rsidRDefault="00000000">
            <w:r>
              <w:rPr>
                <w:sz w:val="19"/>
                <w:szCs w:val="19"/>
              </w:rPr>
              <w:t>Russie</w:t>
            </w:r>
          </w:p>
        </w:tc>
        <w:tc>
          <w:tcPr>
            <w:tcW w:w="376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D7750FA" w14:textId="77777777" w:rsidR="0050463A" w:rsidRDefault="00000000">
            <w:r>
              <w:rPr>
                <w:sz w:val="19"/>
                <w:szCs w:val="19"/>
              </w:rPr>
              <w:t>Très utilisé en Russie</w:t>
            </w:r>
          </w:p>
        </w:tc>
        <w:tc>
          <w:tcPr>
            <w:tcW w:w="2000" w:type="dxa"/>
            <w:tcBorders>
              <w:top w:val="single" w:sz="4" w:space="0" w:color="B0B0B0"/>
              <w:left w:val="single" w:sz="4" w:space="0" w:color="B0B0B0"/>
              <w:bottom w:val="single" w:sz="4" w:space="0" w:color="B0B0B0"/>
              <w:right w:val="single" w:sz="4" w:space="0" w:color="B0B0B0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56A33DA" w14:textId="77777777" w:rsidR="0050463A" w:rsidRDefault="00000000">
            <w:r>
              <w:rPr>
                <w:sz w:val="19"/>
                <w:szCs w:val="19"/>
              </w:rPr>
              <w:t>Faible</w:t>
            </w:r>
          </w:p>
        </w:tc>
      </w:tr>
    </w:tbl>
    <w:p w14:paraId="2252DBF3" w14:textId="77777777" w:rsidR="0050463A" w:rsidRDefault="00000000">
      <w:r>
        <w:br w:type="page"/>
      </w:r>
    </w:p>
    <w:p w14:paraId="5FCCCDA5" w14:textId="77777777" w:rsidR="0050463A" w:rsidRDefault="00000000">
      <w:pPr>
        <w:pStyle w:val="Titre1"/>
      </w:pPr>
      <w:r>
        <w:lastRenderedPageBreak/>
        <w:t>▶ Activité 3 : Les résultats changent-ils selon la langue ?</w:t>
      </w:r>
    </w:p>
    <w:p w14:paraId="4EFA2103" w14:textId="77777777" w:rsidR="0050463A" w:rsidRDefault="00000000">
      <w:pPr>
        <w:spacing w:after="120" w:line="300" w:lineRule="auto"/>
        <w:jc w:val="both"/>
      </w:pPr>
      <w:r>
        <w:t>Vous allez comparer les résultats d’une même recherche effectuée dans différentes langues.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6"/>
      </w:tblGrid>
      <w:tr w:rsidR="0050463A" w14:paraId="2644986B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12" w:space="0" w:color="5B2C87"/>
              <w:left w:val="single" w:sz="12" w:space="0" w:color="5B2C87"/>
              <w:bottom w:val="single" w:sz="12" w:space="0" w:color="5B2C87"/>
              <w:right w:val="single" w:sz="12" w:space="0" w:color="5B2C87"/>
            </w:tcBorders>
            <w:shd w:val="clear" w:color="auto" w:fill="F4EEF9"/>
            <w:tcMar>
              <w:top w:w="140" w:type="dxa"/>
              <w:left w:w="200" w:type="dxa"/>
              <w:bottom w:w="140" w:type="dxa"/>
              <w:right w:w="200" w:type="dxa"/>
            </w:tcMar>
          </w:tcPr>
          <w:p w14:paraId="6CD14368" w14:textId="77777777" w:rsidR="0050463A" w:rsidRDefault="00000000">
            <w:pPr>
              <w:spacing w:after="80"/>
            </w:pPr>
            <w:r>
              <w:rPr>
                <w:b/>
                <w:bCs/>
                <w:color w:val="5B2C87"/>
                <w:sz w:val="24"/>
                <w:szCs w:val="24"/>
              </w:rPr>
              <w:t>Consigne</w:t>
            </w:r>
          </w:p>
          <w:p w14:paraId="3313EC63" w14:textId="705D404E" w:rsidR="0050463A" w:rsidRDefault="00000000" w:rsidP="000A2B3C">
            <w:pPr>
              <w:pStyle w:val="Paragraphedeliste"/>
              <w:numPr>
                <w:ilvl w:val="0"/>
                <w:numId w:val="6"/>
              </w:numPr>
              <w:spacing w:after="80" w:line="290" w:lineRule="auto"/>
            </w:pPr>
            <w:r>
              <w:t>Ouvrez votre moteur de recherche et cliquez sur l’onglet Images.</w:t>
            </w:r>
          </w:p>
          <w:p w14:paraId="1E605255" w14:textId="7C338470" w:rsidR="0050463A" w:rsidRDefault="00000000" w:rsidP="000A2B3C">
            <w:pPr>
              <w:pStyle w:val="Paragraphedeliste"/>
              <w:numPr>
                <w:ilvl w:val="0"/>
                <w:numId w:val="6"/>
              </w:numPr>
              <w:spacing w:after="80" w:line="290" w:lineRule="auto"/>
            </w:pPr>
            <w:r>
              <w:t>Recherchez successivement les mots suivants :</w:t>
            </w:r>
          </w:p>
          <w:p w14:paraId="70433B7A" w14:textId="77777777" w:rsidR="0050463A" w:rsidRDefault="00000000">
            <w:pPr>
              <w:pStyle w:val="Paragraphedeliste"/>
              <w:numPr>
                <w:ilvl w:val="1"/>
                <w:numId w:val="2"/>
              </w:numPr>
              <w:spacing w:after="60" w:line="290" w:lineRule="auto"/>
            </w:pPr>
            <w:proofErr w:type="gramStart"/>
            <w:r>
              <w:t>ingénieur</w:t>
            </w:r>
            <w:proofErr w:type="gramEnd"/>
            <w:r>
              <w:t xml:space="preserve"> (français)</w:t>
            </w:r>
          </w:p>
          <w:p w14:paraId="5E4DA4CA" w14:textId="77777777" w:rsidR="0050463A" w:rsidRDefault="00000000">
            <w:pPr>
              <w:pStyle w:val="Paragraphedeliste"/>
              <w:numPr>
                <w:ilvl w:val="1"/>
                <w:numId w:val="2"/>
              </w:numPr>
              <w:spacing w:after="60" w:line="290" w:lineRule="auto"/>
            </w:pPr>
            <w:proofErr w:type="spellStart"/>
            <w:proofErr w:type="gramStart"/>
            <w:r>
              <w:t>engineer</w:t>
            </w:r>
            <w:proofErr w:type="spellEnd"/>
            <w:proofErr w:type="gramEnd"/>
            <w:r>
              <w:t xml:space="preserve"> (anglais)</w:t>
            </w:r>
          </w:p>
          <w:p w14:paraId="63B7C1C2" w14:textId="77777777" w:rsidR="0050463A" w:rsidRDefault="00000000">
            <w:pPr>
              <w:pStyle w:val="Paragraphedeliste"/>
              <w:numPr>
                <w:ilvl w:val="1"/>
                <w:numId w:val="2"/>
              </w:numPr>
              <w:spacing w:after="60" w:line="290" w:lineRule="auto"/>
            </w:pPr>
            <w:proofErr w:type="spellStart"/>
            <w:proofErr w:type="gramStart"/>
            <w:r>
              <w:t>ingenjör</w:t>
            </w:r>
            <w:proofErr w:type="spellEnd"/>
            <w:proofErr w:type="gramEnd"/>
            <w:r>
              <w:t xml:space="preserve"> (suédois)</w:t>
            </w:r>
          </w:p>
          <w:p w14:paraId="629D46A8" w14:textId="0F05F006" w:rsidR="000A2B3C" w:rsidRDefault="00000000" w:rsidP="000A2B3C">
            <w:pPr>
              <w:pStyle w:val="Paragraphedeliste"/>
              <w:numPr>
                <w:ilvl w:val="0"/>
                <w:numId w:val="6"/>
              </w:numPr>
              <w:spacing w:after="80" w:line="290" w:lineRule="auto"/>
            </w:pPr>
            <w:r>
              <w:t>Pour chaque recherche, observez les 20 premières images et notez la proportion d’hommes et de femmes.</w:t>
            </w:r>
          </w:p>
          <w:tbl>
            <w:tblPr>
              <w:tblW w:w="9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00"/>
              <w:gridCol w:w="2120"/>
              <w:gridCol w:w="2120"/>
              <w:gridCol w:w="2120"/>
            </w:tblGrid>
            <w:tr w:rsidR="000A2B3C" w14:paraId="46FA6A06" w14:textId="77777777" w:rsidTr="00D659C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00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shd w:val="clear" w:color="auto" w:fill="E9DFF2"/>
                  <w:tcMar>
                    <w:top w:w="80" w:type="dxa"/>
                    <w:left w:w="100" w:type="dxa"/>
                    <w:bottom w:w="80" w:type="dxa"/>
                    <w:right w:w="100" w:type="dxa"/>
                  </w:tcMar>
                </w:tcPr>
                <w:p w14:paraId="46AC7C70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Langue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shd w:val="clear" w:color="auto" w:fill="E9DFF2"/>
                  <w:tcMar>
                    <w:top w:w="80" w:type="dxa"/>
                    <w:left w:w="100" w:type="dxa"/>
                    <w:bottom w:w="80" w:type="dxa"/>
                    <w:right w:w="100" w:type="dxa"/>
                  </w:tcMar>
                </w:tcPr>
                <w:p w14:paraId="622EB39F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Hommes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shd w:val="clear" w:color="auto" w:fill="E9DFF2"/>
                  <w:tcMar>
                    <w:top w:w="80" w:type="dxa"/>
                    <w:left w:w="100" w:type="dxa"/>
                    <w:bottom w:w="80" w:type="dxa"/>
                    <w:right w:w="100" w:type="dxa"/>
                  </w:tcMar>
                </w:tcPr>
                <w:p w14:paraId="34ADB9EC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Femmes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shd w:val="clear" w:color="auto" w:fill="E9DFF2"/>
                  <w:tcMar>
                    <w:top w:w="80" w:type="dxa"/>
                    <w:left w:w="100" w:type="dxa"/>
                    <w:bottom w:w="80" w:type="dxa"/>
                    <w:right w:w="100" w:type="dxa"/>
                  </w:tcMar>
                </w:tcPr>
                <w:p w14:paraId="07C26070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% Femmes</w:t>
                  </w:r>
                </w:p>
              </w:tc>
            </w:tr>
            <w:tr w:rsidR="000A2B3C" w14:paraId="0F447995" w14:textId="77777777" w:rsidTr="00D659C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00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0FC25102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Français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2CAA71A0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21D5CDEF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224A1641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</w:tr>
            <w:tr w:rsidR="000A2B3C" w14:paraId="31DA4833" w14:textId="77777777" w:rsidTr="00D659C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00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50F904EC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Anglais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7C3EA99F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0AFE3B71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563B0922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</w:tr>
            <w:tr w:rsidR="000A2B3C" w14:paraId="6BE73D00" w14:textId="77777777" w:rsidTr="00D659C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00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1E10A71E" w14:textId="77777777" w:rsidR="000A2B3C" w:rsidRDefault="000A2B3C" w:rsidP="000A2B3C">
                  <w:r>
                    <w:rPr>
                      <w:b/>
                      <w:bCs/>
                      <w:sz w:val="21"/>
                      <w:szCs w:val="21"/>
                    </w:rPr>
                    <w:t>Suédois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7FE7F486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009CB597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120" w:type="dxa"/>
                  <w:tcBorders>
                    <w:top w:val="single" w:sz="4" w:space="0" w:color="B0B0B0"/>
                    <w:left w:val="single" w:sz="4" w:space="0" w:color="B0B0B0"/>
                    <w:bottom w:val="single" w:sz="4" w:space="0" w:color="B0B0B0"/>
                    <w:right w:val="single" w:sz="4" w:space="0" w:color="B0B0B0"/>
                  </w:tcBorders>
                  <w:tcMar>
                    <w:top w:w="110" w:type="dxa"/>
                    <w:left w:w="100" w:type="dxa"/>
                    <w:bottom w:w="110" w:type="dxa"/>
                    <w:right w:w="100" w:type="dxa"/>
                  </w:tcMar>
                </w:tcPr>
                <w:p w14:paraId="16EF0D8B" w14:textId="77777777" w:rsidR="000A2B3C" w:rsidRDefault="000A2B3C" w:rsidP="000A2B3C"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</w:tr>
          </w:tbl>
          <w:p w14:paraId="211C147D" w14:textId="77777777" w:rsidR="000A2B3C" w:rsidRDefault="000A2B3C" w:rsidP="000A2B3C">
            <w:pPr>
              <w:spacing w:after="120"/>
            </w:pPr>
            <w:r>
              <w:rPr>
                <w:sz w:val="12"/>
                <w:szCs w:val="12"/>
              </w:rPr>
              <w:t xml:space="preserve"> </w:t>
            </w:r>
          </w:p>
          <w:p w14:paraId="4D4AB56F" w14:textId="2DCB1BA0" w:rsidR="000A2B3C" w:rsidRDefault="000A2B3C" w:rsidP="000A2B3C">
            <w:pPr>
              <w:pStyle w:val="Paragraphedeliste"/>
              <w:numPr>
                <w:ilvl w:val="0"/>
                <w:numId w:val="6"/>
              </w:numPr>
              <w:spacing w:after="90" w:line="290" w:lineRule="auto"/>
            </w:pPr>
            <w:r>
              <w:t>Les images sont-elles identiques dans les trois langues ?</w:t>
            </w:r>
          </w:p>
          <w:p w14:paraId="461F3BBD" w14:textId="77777777" w:rsidR="000A2B3C" w:rsidRDefault="000A2B3C" w:rsidP="000A2B3C">
            <w:pPr>
              <w:pStyle w:val="Paragraphedeliste"/>
              <w:numPr>
                <w:ilvl w:val="0"/>
                <w:numId w:val="6"/>
              </w:numPr>
              <w:pBdr>
                <w:bottom w:val="single" w:sz="6" w:space="4" w:color="888888"/>
              </w:pBdr>
              <w:spacing w:after="90" w:line="290" w:lineRule="auto"/>
            </w:pPr>
            <w:r>
              <w:t xml:space="preserve"> Les proportions hommes/femmes changent-elles ?</w:t>
            </w:r>
          </w:p>
          <w:p w14:paraId="3743A863" w14:textId="77777777" w:rsidR="000A2B3C" w:rsidRDefault="000A2B3C" w:rsidP="000A2B3C">
            <w:pPr>
              <w:pStyle w:val="Paragraphedeliste"/>
              <w:numPr>
                <w:ilvl w:val="0"/>
                <w:numId w:val="6"/>
              </w:numPr>
              <w:pBdr>
                <w:bottom w:val="single" w:sz="6" w:space="4" w:color="888888"/>
              </w:pBdr>
              <w:spacing w:after="90" w:line="290" w:lineRule="auto"/>
            </w:pPr>
            <w:r>
              <w:t>Pourquoi les résultats varient-ils selon la langue ?</w:t>
            </w:r>
          </w:p>
          <w:p w14:paraId="1B910A4B" w14:textId="1218A161" w:rsidR="000A2B3C" w:rsidRDefault="000A2B3C" w:rsidP="000A2B3C">
            <w:pPr>
              <w:pStyle w:val="Paragraphedeliste"/>
              <w:numPr>
                <w:ilvl w:val="0"/>
                <w:numId w:val="6"/>
              </w:numPr>
              <w:pBdr>
                <w:bottom w:val="single" w:sz="6" w:space="4" w:color="888888"/>
              </w:pBdr>
              <w:spacing w:after="90" w:line="290" w:lineRule="auto"/>
            </w:pPr>
            <w:r>
              <w:t>Rédigez une phrase de conclusion expliquant ce que cette expérience montre sur les moteurs de recherche.</w:t>
            </w:r>
          </w:p>
        </w:tc>
      </w:tr>
    </w:tbl>
    <w:p w14:paraId="025AB8A9" w14:textId="77777777" w:rsidR="000A2B3C" w:rsidRDefault="000A2B3C" w:rsidP="000A2B3C">
      <w:pPr>
        <w:pBdr>
          <w:bottom w:val="single" w:sz="6" w:space="4" w:color="888888"/>
        </w:pBdr>
        <w:spacing w:after="90" w:line="290" w:lineRule="auto"/>
        <w:ind w:left="220"/>
      </w:pPr>
    </w:p>
    <w:p w14:paraId="05A94ACE" w14:textId="77777777" w:rsidR="000A2B3C" w:rsidRDefault="000A2B3C" w:rsidP="000A2B3C">
      <w:pPr>
        <w:pBdr>
          <w:bottom w:val="single" w:sz="6" w:space="4" w:color="888888"/>
        </w:pBdr>
        <w:spacing w:after="90" w:line="290" w:lineRule="auto"/>
        <w:ind w:left="220"/>
      </w:pPr>
    </w:p>
    <w:p w14:paraId="17DD9371" w14:textId="77777777" w:rsidR="000A2B3C" w:rsidRDefault="000A2B3C" w:rsidP="000A2B3C">
      <w:pPr>
        <w:pBdr>
          <w:bottom w:val="single" w:sz="6" w:space="4" w:color="888888"/>
        </w:pBdr>
        <w:spacing w:after="90" w:line="290" w:lineRule="auto"/>
        <w:ind w:left="220"/>
      </w:pPr>
    </w:p>
    <w:p w14:paraId="5A64D23B" w14:textId="77777777" w:rsidR="000A2B3C" w:rsidRDefault="000A2B3C" w:rsidP="000A2B3C">
      <w:pPr>
        <w:pBdr>
          <w:bottom w:val="single" w:sz="6" w:space="4" w:color="888888"/>
        </w:pBdr>
        <w:spacing w:after="90" w:line="290" w:lineRule="auto"/>
        <w:ind w:left="220"/>
      </w:pPr>
    </w:p>
    <w:p w14:paraId="42D8A26D" w14:textId="77777777" w:rsidR="000A2B3C" w:rsidRDefault="000A2B3C" w:rsidP="000A2B3C">
      <w:pPr>
        <w:pBdr>
          <w:bottom w:val="single" w:sz="6" w:space="4" w:color="888888"/>
        </w:pBdr>
        <w:spacing w:after="90" w:line="290" w:lineRule="auto"/>
        <w:ind w:left="220"/>
      </w:pPr>
    </w:p>
    <w:p w14:paraId="1362DF5D" w14:textId="77777777" w:rsidR="000A2B3C" w:rsidRDefault="000A2B3C" w:rsidP="000A2B3C">
      <w:pPr>
        <w:pBdr>
          <w:bottom w:val="single" w:sz="6" w:space="4" w:color="888888"/>
        </w:pBdr>
        <w:spacing w:after="90" w:line="290" w:lineRule="auto"/>
        <w:ind w:left="220"/>
      </w:pPr>
    </w:p>
    <w:p w14:paraId="0028EACB" w14:textId="77777777" w:rsidR="000A2B3C" w:rsidRDefault="000A2B3C" w:rsidP="000A2B3C">
      <w:pPr>
        <w:pBdr>
          <w:bottom w:val="single" w:sz="6" w:space="4" w:color="888888"/>
        </w:pBdr>
        <w:spacing w:after="90" w:line="290" w:lineRule="auto"/>
        <w:ind w:left="220"/>
      </w:pPr>
    </w:p>
    <w:p w14:paraId="491EF1B2" w14:textId="77777777" w:rsidR="000A2B3C" w:rsidRDefault="000A2B3C" w:rsidP="000A2B3C">
      <w:pPr>
        <w:pBdr>
          <w:bottom w:val="single" w:sz="6" w:space="4" w:color="888888"/>
        </w:pBdr>
        <w:spacing w:after="90" w:line="290" w:lineRule="auto"/>
        <w:ind w:left="220"/>
      </w:pPr>
    </w:p>
    <w:p w14:paraId="640E6AC3" w14:textId="77777777" w:rsidR="000A2B3C" w:rsidRDefault="000A2B3C" w:rsidP="000A2B3C">
      <w:pPr>
        <w:pBdr>
          <w:bottom w:val="single" w:sz="6" w:space="4" w:color="888888"/>
        </w:pBdr>
        <w:spacing w:after="90" w:line="290" w:lineRule="auto"/>
        <w:ind w:left="220"/>
      </w:pPr>
    </w:p>
    <w:p w14:paraId="0335974C" w14:textId="77777777" w:rsidR="000A2B3C" w:rsidRDefault="000A2B3C" w:rsidP="000A2B3C">
      <w:pPr>
        <w:pBdr>
          <w:bottom w:val="single" w:sz="6" w:space="4" w:color="888888"/>
        </w:pBdr>
        <w:spacing w:after="90" w:line="290" w:lineRule="auto"/>
        <w:ind w:left="220"/>
      </w:pPr>
    </w:p>
    <w:p w14:paraId="46F6AE94" w14:textId="77777777" w:rsidR="000A2B3C" w:rsidRDefault="000A2B3C" w:rsidP="000A2B3C">
      <w:pPr>
        <w:pBdr>
          <w:bottom w:val="single" w:sz="6" w:space="4" w:color="888888"/>
        </w:pBdr>
        <w:spacing w:after="90" w:line="290" w:lineRule="auto"/>
        <w:ind w:left="220"/>
      </w:pPr>
    </w:p>
    <w:p w14:paraId="6BB95914" w14:textId="77777777" w:rsidR="000A2B3C" w:rsidRDefault="000A2B3C" w:rsidP="000A2B3C">
      <w:pPr>
        <w:pBdr>
          <w:bottom w:val="single" w:sz="6" w:space="4" w:color="888888"/>
        </w:pBdr>
        <w:spacing w:after="90" w:line="290" w:lineRule="auto"/>
        <w:ind w:left="220"/>
      </w:pPr>
    </w:p>
    <w:p w14:paraId="509965AA" w14:textId="77777777" w:rsidR="000A2B3C" w:rsidRDefault="000A2B3C" w:rsidP="000A2B3C">
      <w:pPr>
        <w:pBdr>
          <w:bottom w:val="single" w:sz="6" w:space="4" w:color="888888"/>
        </w:pBdr>
        <w:spacing w:after="90" w:line="290" w:lineRule="auto"/>
        <w:ind w:left="220"/>
      </w:pPr>
    </w:p>
    <w:p w14:paraId="570CE4A0" w14:textId="3ED812EC" w:rsidR="0050463A" w:rsidRDefault="00000000" w:rsidP="000A2B3C">
      <w:pPr>
        <w:pBdr>
          <w:bottom w:val="single" w:sz="6" w:space="4" w:color="888888"/>
        </w:pBdr>
        <w:spacing w:after="90" w:line="290" w:lineRule="auto"/>
      </w:pPr>
      <w:r w:rsidRPr="000A2B3C">
        <w:rPr>
          <w:rFonts w:ascii="Cambria Math" w:hAnsi="Cambria Math" w:cs="Cambria Math"/>
          <w:b/>
          <w:bCs/>
          <w:color w:val="5B2C87"/>
          <w:sz w:val="30"/>
          <w:szCs w:val="30"/>
        </w:rPr>
        <w:lastRenderedPageBreak/>
        <w:t>▶</w:t>
      </w:r>
      <w:r w:rsidRPr="000A2B3C">
        <w:rPr>
          <w:b/>
          <w:bCs/>
          <w:color w:val="5B2C87"/>
          <w:sz w:val="30"/>
          <w:szCs w:val="30"/>
        </w:rPr>
        <w:t xml:space="preserve"> Activité 4 : Pourquoi deux personnes ne voient pas les mêmes résultats ?</w:t>
      </w:r>
    </w:p>
    <w:p w14:paraId="24ABC1AB" w14:textId="77777777" w:rsidR="0050463A" w:rsidRDefault="00000000">
      <w:pPr>
        <w:spacing w:after="120" w:line="300" w:lineRule="auto"/>
        <w:jc w:val="both"/>
      </w:pPr>
      <w:r>
        <w:t>Lorsque vous tapez le mot « ingénieur » dans un moteur de recherche, vous avez l’impression d’envoyer un seul mot à Internet. Pourtant, ce n’est pas si simple.</w:t>
      </w:r>
    </w:p>
    <w:p w14:paraId="6C31740B" w14:textId="77777777" w:rsidR="0050463A" w:rsidRDefault="00000000">
      <w:pPr>
        <w:spacing w:after="120" w:line="300" w:lineRule="auto"/>
        <w:jc w:val="both"/>
      </w:pPr>
      <w:r>
        <w:t>En réalité, lorsque vous lancez une recherche, le moteur reçoit bien plus d’informations que le mot tapé. Ces informations sont envoyées automatiquement par votre navigateur et votre appareil.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</w:tblGrid>
      <w:tr w:rsidR="0050463A" w14:paraId="3D05F77F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12" w:space="0" w:color="5B2C87"/>
              <w:left w:val="single" w:sz="12" w:space="0" w:color="5B2C87"/>
              <w:bottom w:val="single" w:sz="12" w:space="0" w:color="5B2C87"/>
              <w:right w:val="single" w:sz="12" w:space="0" w:color="5B2C87"/>
            </w:tcBorders>
            <w:shd w:val="clear" w:color="auto" w:fill="F4EEF9"/>
            <w:tcMar>
              <w:top w:w="140" w:type="dxa"/>
              <w:left w:w="200" w:type="dxa"/>
              <w:bottom w:w="140" w:type="dxa"/>
              <w:right w:w="200" w:type="dxa"/>
            </w:tcMar>
          </w:tcPr>
          <w:p w14:paraId="403DA94E" w14:textId="77777777" w:rsidR="0050463A" w:rsidRDefault="00000000">
            <w:pPr>
              <w:spacing w:after="80"/>
            </w:pPr>
            <w:r>
              <w:rPr>
                <w:b/>
                <w:bCs/>
                <w:color w:val="5B2C87"/>
                <w:sz w:val="24"/>
                <w:szCs w:val="24"/>
              </w:rPr>
              <w:t>Consigne</w:t>
            </w:r>
          </w:p>
          <w:p w14:paraId="1894F0FA" w14:textId="77777777" w:rsidR="0050463A" w:rsidRDefault="00000000">
            <w:pPr>
              <w:spacing w:after="80" w:line="290" w:lineRule="auto"/>
            </w:pPr>
            <w:r>
              <w:t xml:space="preserve">Pour chaque situation ci-dessous : (1) expliquez pourquoi les résultats sont différents ; (2) devinez quelle(s) donnée(s) le moteur a </w:t>
            </w:r>
            <w:proofErr w:type="gramStart"/>
            <w:r>
              <w:t>utilisée</w:t>
            </w:r>
            <w:proofErr w:type="gramEnd"/>
            <w:r>
              <w:t>(s).</w:t>
            </w:r>
          </w:p>
          <w:p w14:paraId="24ED5FEB" w14:textId="77777777" w:rsidR="0050463A" w:rsidRDefault="00000000">
            <w:pPr>
              <w:spacing w:after="80" w:line="290" w:lineRule="auto"/>
            </w:pPr>
            <w:r>
              <w:rPr>
                <w:b/>
                <w:bCs/>
              </w:rPr>
              <w:t xml:space="preserve">Situation 1 — </w:t>
            </w:r>
            <w:r w:rsidRPr="001940D0">
              <w:t>Deux élèves tapent « restaurant ». A voit des restaurants proches de son lycée ; B voit des restaurants d’une autre ville.</w:t>
            </w:r>
          </w:p>
          <w:p w14:paraId="41857D95" w14:textId="77777777" w:rsidR="0050463A" w:rsidRPr="001940D0" w:rsidRDefault="00000000">
            <w:pPr>
              <w:spacing w:after="80" w:line="290" w:lineRule="auto"/>
            </w:pPr>
            <w:r>
              <w:rPr>
                <w:b/>
                <w:bCs/>
              </w:rPr>
              <w:t xml:space="preserve">Situation 2 — </w:t>
            </w:r>
            <w:r w:rsidRPr="001940D0">
              <w:t>Deux élèves tapent « développeur ». A voit surtout des offres en France ; B des offres au Canada.</w:t>
            </w:r>
          </w:p>
          <w:p w14:paraId="392F9459" w14:textId="77777777" w:rsidR="0050463A" w:rsidRPr="001940D0" w:rsidRDefault="00000000">
            <w:pPr>
              <w:spacing w:after="80" w:line="290" w:lineRule="auto"/>
            </w:pPr>
            <w:r>
              <w:rPr>
                <w:b/>
                <w:bCs/>
              </w:rPr>
              <w:t xml:space="preserve">Situation 3 — </w:t>
            </w:r>
            <w:r w:rsidRPr="001940D0">
              <w:t>Deux élèves tapent « Python ». A voit des tutoriels de programmation ; B des informations sur un serpent.</w:t>
            </w:r>
          </w:p>
          <w:p w14:paraId="715ADE4A" w14:textId="77777777" w:rsidR="0050463A" w:rsidRPr="001940D0" w:rsidRDefault="00000000">
            <w:pPr>
              <w:spacing w:after="80" w:line="290" w:lineRule="auto"/>
            </w:pPr>
            <w:r>
              <w:rPr>
                <w:b/>
                <w:bCs/>
              </w:rPr>
              <w:t xml:space="preserve">Situation 4 — </w:t>
            </w:r>
            <w:r w:rsidRPr="001940D0">
              <w:t>Deux élèves tapent « ingénieur ». A fait la recherche en français, B en suédois : les images sont différentes.</w:t>
            </w:r>
          </w:p>
          <w:p w14:paraId="460EB36B" w14:textId="77777777" w:rsidR="0050463A" w:rsidRDefault="00000000">
            <w:pPr>
              <w:spacing w:after="80" w:line="290" w:lineRule="auto"/>
            </w:pPr>
            <w:r>
              <w:rPr>
                <w:b/>
                <w:bCs/>
              </w:rPr>
              <w:t xml:space="preserve">Situation 5 — </w:t>
            </w:r>
            <w:r w:rsidRPr="001940D0">
              <w:t>Deux élèves tapent « actualités ». A voit des informations très récentes ; B des articles publiés la veille.</w:t>
            </w:r>
          </w:p>
        </w:tc>
      </w:tr>
    </w:tbl>
    <w:p w14:paraId="28F4A4FF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4CAB1148" w14:textId="28499DA1" w:rsidR="0050463A" w:rsidRDefault="00000000">
      <w:pPr>
        <w:pBdr>
          <w:bottom w:val="single" w:sz="6" w:space="4" w:color="888888"/>
        </w:pBdr>
        <w:spacing w:after="60"/>
      </w:pPr>
      <w:r>
        <w:t xml:space="preserve">   </w:t>
      </w:r>
    </w:p>
    <w:p w14:paraId="59C2D770" w14:textId="77777777" w:rsidR="0050463A" w:rsidRDefault="00000000">
      <w:pPr>
        <w:spacing w:after="120" w:line="300" w:lineRule="auto"/>
        <w:jc w:val="both"/>
      </w:pPr>
      <w:r>
        <w:rPr>
          <w:b/>
          <w:bCs/>
        </w:rPr>
        <w:t>Complétez la phrase suivante :</w:t>
      </w:r>
    </w:p>
    <w:p w14:paraId="22CFCD30" w14:textId="583B2B1C" w:rsidR="0050463A" w:rsidRDefault="00000000">
      <w:pPr>
        <w:spacing w:after="120" w:line="300" w:lineRule="auto"/>
        <w:jc w:val="both"/>
      </w:pPr>
      <w:r>
        <w:t xml:space="preserve">Un moteur de recherche ne reçoit pas seulement le mot tapé. Il peut aussi utiliser : </w:t>
      </w:r>
    </w:p>
    <w:p w14:paraId="05569FF1" w14:textId="77777777" w:rsidR="000A2B3C" w:rsidRDefault="000A2B3C">
      <w:pPr>
        <w:spacing w:after="120" w:line="300" w:lineRule="auto"/>
        <w:jc w:val="both"/>
      </w:pPr>
    </w:p>
    <w:p w14:paraId="018E92B3" w14:textId="77777777" w:rsidR="000A2B3C" w:rsidRDefault="000A2B3C">
      <w:pPr>
        <w:spacing w:after="120" w:line="300" w:lineRule="auto"/>
        <w:jc w:val="both"/>
      </w:pPr>
    </w:p>
    <w:p w14:paraId="18FF7AB0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1C127A05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0BDFE19E" w14:textId="77777777" w:rsidR="0050463A" w:rsidRDefault="00000000">
      <w:pPr>
        <w:pStyle w:val="Titre2"/>
      </w:pPr>
      <w:r>
        <w:t>Débat</w:t>
      </w:r>
    </w:p>
    <w:p w14:paraId="26DF2F09" w14:textId="77777777" w:rsidR="0050463A" w:rsidRDefault="00000000">
      <w:pPr>
        <w:spacing w:after="120" w:line="300" w:lineRule="auto"/>
        <w:jc w:val="both"/>
      </w:pPr>
      <w:r>
        <w:t>Est-ce une bonne chose que le moteur utilise ces informations ? Préparez deux arguments :</w:t>
      </w:r>
    </w:p>
    <w:p w14:paraId="5B1C2E6E" w14:textId="77777777" w:rsidR="0050463A" w:rsidRDefault="00000000">
      <w:pPr>
        <w:pStyle w:val="Paragraphedeliste"/>
        <w:numPr>
          <w:ilvl w:val="0"/>
          <w:numId w:val="2"/>
        </w:numPr>
        <w:spacing w:after="70" w:line="290" w:lineRule="auto"/>
      </w:pPr>
      <w:r>
        <w:t xml:space="preserve">Un avantage : </w:t>
      </w:r>
    </w:p>
    <w:p w14:paraId="632E1AB5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7AC38F68" w14:textId="77777777" w:rsidR="0050463A" w:rsidRDefault="00000000">
      <w:pPr>
        <w:pStyle w:val="Paragraphedeliste"/>
        <w:numPr>
          <w:ilvl w:val="0"/>
          <w:numId w:val="2"/>
        </w:numPr>
        <w:spacing w:after="70" w:line="290" w:lineRule="auto"/>
      </w:pPr>
      <w:r>
        <w:t xml:space="preserve">Un risque : </w:t>
      </w:r>
    </w:p>
    <w:p w14:paraId="3B617A13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2594F6F5" w14:textId="77777777" w:rsidR="0050463A" w:rsidRDefault="00000000">
      <w:r>
        <w:br w:type="page"/>
      </w:r>
    </w:p>
    <w:p w14:paraId="5ED2D67D" w14:textId="77777777" w:rsidR="0050463A" w:rsidRDefault="00000000">
      <w:pPr>
        <w:pStyle w:val="Titre1"/>
      </w:pPr>
      <w:r>
        <w:lastRenderedPageBreak/>
        <w:t xml:space="preserve">▶ Activité 5 : Part des femmes parmi </w:t>
      </w:r>
      <w:proofErr w:type="gramStart"/>
      <w:r>
        <w:t xml:space="preserve">les </w:t>
      </w:r>
      <w:proofErr w:type="spellStart"/>
      <w:r>
        <w:t>chercheur</w:t>
      </w:r>
      <w:proofErr w:type="gramEnd"/>
      <w:r>
        <w:t>·e·s</w:t>
      </w:r>
      <w:proofErr w:type="spellEnd"/>
      <w:r>
        <w:t xml:space="preserve"> ?</w:t>
      </w:r>
    </w:p>
    <w:p w14:paraId="597B702C" w14:textId="77777777" w:rsidR="0050463A" w:rsidRDefault="00000000">
      <w:pPr>
        <w:spacing w:after="120" w:line="300" w:lineRule="auto"/>
        <w:jc w:val="both"/>
      </w:pPr>
      <w:r>
        <w:rPr>
          <w:i/>
          <w:iCs/>
        </w:rPr>
        <w:t>L’ensemble des documents utilisés proviennent d’une étude de l’UNESCO intitulée « Statut et tendances des femmes en science », publiée en 2025.</w:t>
      </w:r>
    </w:p>
    <w:p w14:paraId="6F8B1E00" w14:textId="77777777" w:rsidR="0050463A" w:rsidRDefault="00000000">
      <w:pPr>
        <w:pStyle w:val="Titre2"/>
      </w:pPr>
      <w:r>
        <w:t>Document 1 — Taux brut de scolarisation dans l’enseignement supérieur (2010–2021/23)</w:t>
      </w:r>
    </w:p>
    <w:p w14:paraId="470AD3EB" w14:textId="6FC28434" w:rsidR="0050463A" w:rsidRDefault="000A2B3C">
      <w:pPr>
        <w:spacing w:after="120" w:line="300" w:lineRule="auto"/>
        <w:jc w:val="both"/>
      </w:pPr>
      <w:r w:rsidRPr="000A2B3C">
        <w:rPr>
          <w:i/>
          <w:iCs/>
          <w:color w:val="808080"/>
        </w:rPr>
        <w:drawing>
          <wp:inline distT="0" distB="0" distL="0" distR="0" wp14:anchorId="1456A09A" wp14:editId="45BC1F4D">
            <wp:extent cx="6118860" cy="3477260"/>
            <wp:effectExtent l="0" t="0" r="0" b="8890"/>
            <wp:docPr id="5685992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992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25E3E" w14:textId="77777777" w:rsidR="000A2B3C" w:rsidRDefault="000A2B3C">
      <w:pPr>
        <w:spacing w:after="120" w:line="300" w:lineRule="auto"/>
        <w:jc w:val="both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</w:tblGrid>
      <w:tr w:rsidR="0050463A" w14:paraId="54025558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12" w:space="0" w:color="5B2C87"/>
              <w:left w:val="single" w:sz="12" w:space="0" w:color="5B2C87"/>
              <w:bottom w:val="single" w:sz="12" w:space="0" w:color="5B2C87"/>
              <w:right w:val="single" w:sz="12" w:space="0" w:color="5B2C87"/>
            </w:tcBorders>
            <w:shd w:val="clear" w:color="auto" w:fill="F4EEF9"/>
            <w:tcMar>
              <w:top w:w="140" w:type="dxa"/>
              <w:left w:w="200" w:type="dxa"/>
              <w:bottom w:w="140" w:type="dxa"/>
              <w:right w:w="200" w:type="dxa"/>
            </w:tcMar>
          </w:tcPr>
          <w:p w14:paraId="0570CA32" w14:textId="77777777" w:rsidR="0050463A" w:rsidRDefault="00000000">
            <w:pPr>
              <w:spacing w:after="80"/>
            </w:pPr>
            <w:r>
              <w:rPr>
                <w:b/>
                <w:bCs/>
                <w:color w:val="5B2C87"/>
                <w:sz w:val="24"/>
                <w:szCs w:val="24"/>
              </w:rPr>
              <w:t>Consigne</w:t>
            </w:r>
          </w:p>
          <w:p w14:paraId="5309A240" w14:textId="73EB5476" w:rsidR="0050463A" w:rsidRDefault="00000000" w:rsidP="000A2B3C">
            <w:pPr>
              <w:pStyle w:val="Paragraphedeliste"/>
              <w:numPr>
                <w:ilvl w:val="0"/>
                <w:numId w:val="8"/>
              </w:numPr>
              <w:spacing w:after="80" w:line="290" w:lineRule="auto"/>
            </w:pPr>
            <w:r>
              <w:t>Une personne affirme : « Les femmes font moins d’études supérieures que les garçons. » En observant le graphique, cette affirmation est-elle vraie dans toutes les régions du monde ? Justifie ta réponse.</w:t>
            </w:r>
          </w:p>
          <w:p w14:paraId="33A25308" w14:textId="77777777" w:rsidR="0050463A" w:rsidRDefault="00000000" w:rsidP="000A2B3C">
            <w:pPr>
              <w:pStyle w:val="Paragraphedeliste"/>
              <w:numPr>
                <w:ilvl w:val="0"/>
                <w:numId w:val="8"/>
              </w:numPr>
              <w:spacing w:after="80" w:line="290" w:lineRule="auto"/>
            </w:pPr>
            <w:r>
              <w:t>Une personne affirme : « Si les femmes sont moins bien payées, c’est parce qu’elles font moins d’études. » Le graphique confirme-t-il cette idée ? Explique ta réponse.</w:t>
            </w:r>
          </w:p>
          <w:p w14:paraId="75583551" w14:textId="77777777" w:rsidR="0050463A" w:rsidRDefault="00000000" w:rsidP="000A2B3C">
            <w:pPr>
              <w:pStyle w:val="Paragraphedeliste"/>
              <w:numPr>
                <w:ilvl w:val="0"/>
                <w:numId w:val="8"/>
              </w:numPr>
              <w:spacing w:after="80" w:line="290" w:lineRule="auto"/>
            </w:pPr>
            <w:r>
              <w:t>D’après ce graphique, peut-on dire que les inégalités entre les femmes et les hommes s’expliquent seulement par les études ? Justifie ta réponse.</w:t>
            </w:r>
          </w:p>
        </w:tc>
      </w:tr>
    </w:tbl>
    <w:p w14:paraId="7890E09D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52254EF0" w14:textId="41EEC442" w:rsidR="000A2B3C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182781EE" w14:textId="77777777" w:rsidR="000A2B3C" w:rsidRDefault="000A2B3C">
      <w:pPr>
        <w:pBdr>
          <w:bottom w:val="single" w:sz="6" w:space="4" w:color="888888"/>
        </w:pBdr>
        <w:spacing w:after="60"/>
      </w:pPr>
    </w:p>
    <w:p w14:paraId="0C054184" w14:textId="77777777" w:rsidR="000A2B3C" w:rsidRDefault="000A2B3C">
      <w:pPr>
        <w:pBdr>
          <w:bottom w:val="single" w:sz="6" w:space="4" w:color="888888"/>
        </w:pBdr>
        <w:spacing w:after="60"/>
      </w:pPr>
    </w:p>
    <w:p w14:paraId="17E74A08" w14:textId="77777777" w:rsidR="000A2B3C" w:rsidRDefault="000A2B3C">
      <w:pPr>
        <w:pBdr>
          <w:bottom w:val="single" w:sz="6" w:space="4" w:color="888888"/>
        </w:pBdr>
        <w:spacing w:after="60"/>
      </w:pPr>
    </w:p>
    <w:p w14:paraId="3F35FEDB" w14:textId="77777777" w:rsidR="000A2B3C" w:rsidRDefault="000A2B3C">
      <w:pPr>
        <w:pBdr>
          <w:bottom w:val="single" w:sz="6" w:space="4" w:color="888888"/>
        </w:pBdr>
        <w:spacing w:after="60"/>
      </w:pPr>
    </w:p>
    <w:p w14:paraId="40957806" w14:textId="77777777" w:rsidR="000A2B3C" w:rsidRDefault="000A2B3C">
      <w:pPr>
        <w:pBdr>
          <w:bottom w:val="single" w:sz="6" w:space="4" w:color="888888"/>
        </w:pBdr>
        <w:spacing w:after="60"/>
      </w:pPr>
    </w:p>
    <w:p w14:paraId="0DC2290C" w14:textId="77777777" w:rsidR="000A2B3C" w:rsidRDefault="000A2B3C">
      <w:pPr>
        <w:pBdr>
          <w:bottom w:val="single" w:sz="6" w:space="4" w:color="888888"/>
        </w:pBdr>
        <w:spacing w:after="60"/>
      </w:pPr>
    </w:p>
    <w:p w14:paraId="54276A39" w14:textId="77777777" w:rsidR="000A2B3C" w:rsidRDefault="000A2B3C">
      <w:pPr>
        <w:pBdr>
          <w:bottom w:val="single" w:sz="6" w:space="4" w:color="888888"/>
        </w:pBdr>
        <w:spacing w:after="60"/>
      </w:pPr>
    </w:p>
    <w:p w14:paraId="61215876" w14:textId="77777777" w:rsidR="000A2B3C" w:rsidRDefault="000A2B3C">
      <w:pPr>
        <w:pBdr>
          <w:bottom w:val="single" w:sz="6" w:space="4" w:color="888888"/>
        </w:pBdr>
        <w:spacing w:after="60"/>
      </w:pPr>
    </w:p>
    <w:p w14:paraId="5F86631E" w14:textId="77777777" w:rsidR="000A2B3C" w:rsidRDefault="000A2B3C">
      <w:pPr>
        <w:pBdr>
          <w:bottom w:val="single" w:sz="6" w:space="4" w:color="888888"/>
        </w:pBdr>
        <w:spacing w:after="60"/>
      </w:pPr>
    </w:p>
    <w:p w14:paraId="5D97B44A" w14:textId="77777777" w:rsidR="0050463A" w:rsidRDefault="00000000">
      <w:pPr>
        <w:pStyle w:val="Titre2"/>
      </w:pPr>
      <w:r>
        <w:t xml:space="preserve">Document 2 — Part des femmes parmi </w:t>
      </w:r>
      <w:proofErr w:type="gramStart"/>
      <w:r>
        <w:t xml:space="preserve">les </w:t>
      </w:r>
      <w:proofErr w:type="spellStart"/>
      <w:r>
        <w:t>chercheur</w:t>
      </w:r>
      <w:proofErr w:type="gramEnd"/>
      <w:r>
        <w:t>·e·s</w:t>
      </w:r>
      <w:proofErr w:type="spellEnd"/>
      <w:r>
        <w:t>, par région (2012 et 2022)</w:t>
      </w:r>
    </w:p>
    <w:p w14:paraId="4A54B10F" w14:textId="77777777" w:rsidR="000A2B3C" w:rsidRDefault="000A2B3C">
      <w:pPr>
        <w:spacing w:after="120" w:line="300" w:lineRule="auto"/>
        <w:jc w:val="both"/>
        <w:rPr>
          <w:i/>
          <w:iCs/>
          <w:sz w:val="20"/>
          <w:szCs w:val="20"/>
        </w:rPr>
      </w:pPr>
      <w:r w:rsidRPr="000A2B3C">
        <w:rPr>
          <w:i/>
          <w:iCs/>
          <w:color w:val="808080"/>
        </w:rPr>
        <w:drawing>
          <wp:inline distT="0" distB="0" distL="0" distR="0" wp14:anchorId="1AA7E8AB" wp14:editId="6AD1FE48">
            <wp:extent cx="6118860" cy="3205480"/>
            <wp:effectExtent l="0" t="0" r="0" b="0"/>
            <wp:docPr id="8895051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0519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C031" w14:textId="606CD5D8" w:rsidR="0050463A" w:rsidRDefault="000A2B3C">
      <w:pPr>
        <w:spacing w:after="120" w:line="300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br/>
      </w:r>
      <w:r w:rsidR="00000000">
        <w:rPr>
          <w:i/>
          <w:iCs/>
          <w:sz w:val="20"/>
          <w:szCs w:val="20"/>
        </w:rPr>
        <w:t>Remarque : les données sont basées sur les effectifs physiques. Elles ne sont pas disponibles pour tous les pays ; des absences notables concernent des pays très peuplés comme l’Australie, le Canada et les États-Unis.</w:t>
      </w:r>
    </w:p>
    <w:p w14:paraId="479EF12A" w14:textId="77777777" w:rsidR="000A2B3C" w:rsidRDefault="000A2B3C">
      <w:pPr>
        <w:spacing w:after="120" w:line="300" w:lineRule="auto"/>
        <w:jc w:val="both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</w:tblGrid>
      <w:tr w:rsidR="0050463A" w14:paraId="4F1D9625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12" w:space="0" w:color="5B2C87"/>
              <w:left w:val="single" w:sz="12" w:space="0" w:color="5B2C87"/>
              <w:bottom w:val="single" w:sz="12" w:space="0" w:color="5B2C87"/>
              <w:right w:val="single" w:sz="12" w:space="0" w:color="5B2C87"/>
            </w:tcBorders>
            <w:shd w:val="clear" w:color="auto" w:fill="F4EEF9"/>
            <w:tcMar>
              <w:top w:w="140" w:type="dxa"/>
              <w:left w:w="200" w:type="dxa"/>
              <w:bottom w:w="140" w:type="dxa"/>
              <w:right w:w="200" w:type="dxa"/>
            </w:tcMar>
          </w:tcPr>
          <w:p w14:paraId="3541F9A8" w14:textId="77777777" w:rsidR="0050463A" w:rsidRDefault="00000000">
            <w:pPr>
              <w:spacing w:after="80"/>
            </w:pPr>
            <w:r>
              <w:rPr>
                <w:b/>
                <w:bCs/>
                <w:color w:val="5B2C87"/>
                <w:sz w:val="24"/>
                <w:szCs w:val="24"/>
              </w:rPr>
              <w:t>Consigne</w:t>
            </w:r>
          </w:p>
          <w:p w14:paraId="3F13846A" w14:textId="77777777" w:rsidR="0050463A" w:rsidRDefault="00000000" w:rsidP="000A2B3C">
            <w:pPr>
              <w:pStyle w:val="Paragraphedeliste"/>
              <w:numPr>
                <w:ilvl w:val="0"/>
                <w:numId w:val="8"/>
              </w:numPr>
              <w:spacing w:after="80" w:line="290" w:lineRule="auto"/>
            </w:pPr>
            <w:r>
              <w:t>Quelles sont les grandes inégalités entre les régions du monde concernant la part des femmes parmi les chercheurs ? Appuie ta réponse sur des valeurs précises.</w:t>
            </w:r>
          </w:p>
          <w:p w14:paraId="6ACB9CF0" w14:textId="77777777" w:rsidR="0050463A" w:rsidRDefault="00000000" w:rsidP="000A2B3C">
            <w:pPr>
              <w:pStyle w:val="Paragraphedeliste"/>
              <w:numPr>
                <w:ilvl w:val="0"/>
                <w:numId w:val="8"/>
              </w:numPr>
              <w:spacing w:after="80" w:line="290" w:lineRule="auto"/>
            </w:pPr>
            <w:r>
              <w:t>Entre 2012 et 2022, peut-on dire que la situation des femmes dans la recherche s’améliore partout ? Justifie avec des exemples.</w:t>
            </w:r>
          </w:p>
          <w:p w14:paraId="20509980" w14:textId="77777777" w:rsidR="0050463A" w:rsidRDefault="00000000" w:rsidP="000A2B3C">
            <w:pPr>
              <w:pStyle w:val="Paragraphedeliste"/>
              <w:numPr>
                <w:ilvl w:val="0"/>
                <w:numId w:val="8"/>
              </w:numPr>
              <w:spacing w:after="80" w:line="290" w:lineRule="auto"/>
            </w:pPr>
            <w:r>
              <w:t>Aucune région n’atteint réellement 50 %. Que cela montre-t-il sur la place des femmes dans la recherche scientifique à l’échelle mondiale ?</w:t>
            </w:r>
          </w:p>
        </w:tc>
      </w:tr>
    </w:tbl>
    <w:p w14:paraId="3D15F0B1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0DBF9BAF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0AC432D6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23DF004E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1BFF1C80" w14:textId="77777777" w:rsidR="000A2B3C" w:rsidRDefault="000A2B3C">
      <w:pPr>
        <w:pBdr>
          <w:bottom w:val="single" w:sz="6" w:space="4" w:color="888888"/>
        </w:pBdr>
        <w:spacing w:after="60"/>
      </w:pPr>
    </w:p>
    <w:p w14:paraId="6CCB5400" w14:textId="77777777" w:rsidR="000A2B3C" w:rsidRDefault="000A2B3C">
      <w:pPr>
        <w:pBdr>
          <w:bottom w:val="single" w:sz="6" w:space="4" w:color="888888"/>
        </w:pBdr>
        <w:spacing w:after="60"/>
      </w:pPr>
    </w:p>
    <w:p w14:paraId="0F180BDB" w14:textId="77777777" w:rsidR="000A2B3C" w:rsidRDefault="000A2B3C">
      <w:pPr>
        <w:pBdr>
          <w:bottom w:val="single" w:sz="6" w:space="4" w:color="888888"/>
        </w:pBdr>
        <w:spacing w:after="60"/>
      </w:pPr>
    </w:p>
    <w:p w14:paraId="095855D6" w14:textId="77777777" w:rsidR="000A2B3C" w:rsidRDefault="000A2B3C">
      <w:pPr>
        <w:pBdr>
          <w:bottom w:val="single" w:sz="6" w:space="4" w:color="888888"/>
        </w:pBdr>
        <w:spacing w:after="60"/>
      </w:pPr>
    </w:p>
    <w:p w14:paraId="17B563E4" w14:textId="77777777" w:rsidR="000A2B3C" w:rsidRDefault="000A2B3C">
      <w:pPr>
        <w:pBdr>
          <w:bottom w:val="single" w:sz="6" w:space="4" w:color="888888"/>
        </w:pBdr>
        <w:spacing w:after="60"/>
      </w:pPr>
    </w:p>
    <w:p w14:paraId="53E58AE5" w14:textId="77777777" w:rsidR="000A2B3C" w:rsidRDefault="000A2B3C">
      <w:pPr>
        <w:pBdr>
          <w:bottom w:val="single" w:sz="6" w:space="4" w:color="888888"/>
        </w:pBdr>
        <w:spacing w:after="60"/>
      </w:pPr>
    </w:p>
    <w:p w14:paraId="4ACA39C1" w14:textId="77777777" w:rsidR="000A2B3C" w:rsidRDefault="000A2B3C">
      <w:pPr>
        <w:pBdr>
          <w:bottom w:val="single" w:sz="6" w:space="4" w:color="888888"/>
        </w:pBdr>
        <w:spacing w:after="60"/>
      </w:pPr>
    </w:p>
    <w:p w14:paraId="3D1B6B88" w14:textId="77777777" w:rsidR="0050463A" w:rsidRDefault="00000000">
      <w:pPr>
        <w:pStyle w:val="Titre2"/>
      </w:pPr>
      <w:r>
        <w:lastRenderedPageBreak/>
        <w:t>Document 3 — Les chercheuses en pourcentage du total (Europe, 2013 et 2023)</w:t>
      </w:r>
    </w:p>
    <w:p w14:paraId="5FF906EA" w14:textId="7C1E7E29" w:rsidR="0050463A" w:rsidRDefault="000A2B3C">
      <w:pPr>
        <w:spacing w:after="120" w:line="300" w:lineRule="auto"/>
        <w:jc w:val="both"/>
      </w:pPr>
      <w:r w:rsidRPr="000A2B3C">
        <w:rPr>
          <w:i/>
          <w:iCs/>
          <w:color w:val="808080"/>
        </w:rPr>
        <w:drawing>
          <wp:inline distT="0" distB="0" distL="0" distR="0" wp14:anchorId="38DAD345" wp14:editId="0045C947">
            <wp:extent cx="6118860" cy="4833620"/>
            <wp:effectExtent l="0" t="0" r="0" b="5080"/>
            <wp:docPr id="19465698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698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</w:tblGrid>
      <w:tr w:rsidR="0050463A" w14:paraId="3F9770C0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12" w:space="0" w:color="5B2C87"/>
              <w:left w:val="single" w:sz="12" w:space="0" w:color="5B2C87"/>
              <w:bottom w:val="single" w:sz="12" w:space="0" w:color="5B2C87"/>
              <w:right w:val="single" w:sz="12" w:space="0" w:color="5B2C87"/>
            </w:tcBorders>
            <w:shd w:val="clear" w:color="auto" w:fill="F4EEF9"/>
            <w:tcMar>
              <w:top w:w="140" w:type="dxa"/>
              <w:left w:w="200" w:type="dxa"/>
              <w:bottom w:w="140" w:type="dxa"/>
              <w:right w:w="200" w:type="dxa"/>
            </w:tcMar>
          </w:tcPr>
          <w:p w14:paraId="6F8B15EC" w14:textId="77777777" w:rsidR="0050463A" w:rsidRDefault="00000000">
            <w:pPr>
              <w:spacing w:after="80"/>
            </w:pPr>
            <w:r>
              <w:rPr>
                <w:b/>
                <w:bCs/>
                <w:color w:val="5B2C87"/>
                <w:sz w:val="24"/>
                <w:szCs w:val="24"/>
              </w:rPr>
              <w:t>Consigne</w:t>
            </w:r>
          </w:p>
          <w:p w14:paraId="45D4F38C" w14:textId="77777777" w:rsidR="0050463A" w:rsidRDefault="00000000" w:rsidP="000A2B3C">
            <w:pPr>
              <w:pStyle w:val="Paragraphedeliste"/>
              <w:numPr>
                <w:ilvl w:val="0"/>
                <w:numId w:val="8"/>
              </w:numPr>
              <w:spacing w:after="80" w:line="290" w:lineRule="auto"/>
            </w:pPr>
            <w:r>
              <w:t>Compare la situation de la France avec celle d’autres pays européens : est-elle en avance ou en retard concernant la place des femmes dans la recherche ? Justifie avec des valeurs.</w:t>
            </w:r>
          </w:p>
          <w:p w14:paraId="15902298" w14:textId="77777777" w:rsidR="0050463A" w:rsidRDefault="00000000" w:rsidP="000A2B3C">
            <w:pPr>
              <w:pStyle w:val="Paragraphedeliste"/>
              <w:numPr>
                <w:ilvl w:val="0"/>
                <w:numId w:val="8"/>
              </w:numPr>
              <w:spacing w:after="80" w:line="290" w:lineRule="auto"/>
            </w:pPr>
            <w:r>
              <w:t>Observe les pays les mieux classés (ex : Islande, Portugal…) : que peux-tu en déduire sur les inégalités en Europe ? Sont-elles les mêmes partout ?</w:t>
            </w:r>
          </w:p>
          <w:p w14:paraId="558BE7CD" w14:textId="77777777" w:rsidR="0050463A" w:rsidRDefault="00000000" w:rsidP="000A2B3C">
            <w:pPr>
              <w:pStyle w:val="Paragraphedeliste"/>
              <w:numPr>
                <w:ilvl w:val="0"/>
                <w:numId w:val="8"/>
              </w:numPr>
              <w:spacing w:after="80" w:line="290" w:lineRule="auto"/>
            </w:pPr>
            <w:r>
              <w:t>Entre 2013 et 2023, la situation s’est-elle améliorée dans la plupart des pays ? Donne des exemples précis.</w:t>
            </w:r>
          </w:p>
          <w:p w14:paraId="7348815B" w14:textId="77777777" w:rsidR="0050463A" w:rsidRDefault="00000000" w:rsidP="000A2B3C">
            <w:pPr>
              <w:pStyle w:val="Paragraphedeliste"/>
              <w:numPr>
                <w:ilvl w:val="0"/>
                <w:numId w:val="8"/>
              </w:numPr>
              <w:spacing w:after="80" w:line="290" w:lineRule="auto"/>
            </w:pPr>
            <w:r>
              <w:t>En lien avec les graphiques précédents : si les femmes font autant d’études (voire plus), comment expliquer qu’elles soient encore moins nombreuses dans la recherche ?</w:t>
            </w:r>
          </w:p>
        </w:tc>
      </w:tr>
    </w:tbl>
    <w:p w14:paraId="2FCD56C9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7387191C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20DB3AF0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1570D518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p w14:paraId="24ABAD45" w14:textId="77777777" w:rsidR="0050463A" w:rsidRDefault="00000000">
      <w:pPr>
        <w:pBdr>
          <w:bottom w:val="single" w:sz="6" w:space="4" w:color="888888"/>
        </w:pBdr>
        <w:spacing w:after="60"/>
      </w:pPr>
      <w:r>
        <w:t xml:space="preserve"> </w:t>
      </w:r>
    </w:p>
    <w:sectPr w:rsidR="0050463A">
      <w:pgSz w:w="11906" w:h="16838"/>
      <w:pgMar w:top="1135" w:right="1135" w:bottom="1135" w:left="1135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355FD"/>
    <w:multiLevelType w:val="hybridMultilevel"/>
    <w:tmpl w:val="F17EEDA0"/>
    <w:lvl w:ilvl="0" w:tplc="922C0F6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0" w:hanging="360"/>
      </w:pPr>
    </w:lvl>
    <w:lvl w:ilvl="2" w:tplc="040C001B" w:tentative="1">
      <w:start w:val="1"/>
      <w:numFmt w:val="lowerRoman"/>
      <w:lvlText w:val="%3."/>
      <w:lvlJc w:val="right"/>
      <w:pPr>
        <w:ind w:left="2020" w:hanging="180"/>
      </w:pPr>
    </w:lvl>
    <w:lvl w:ilvl="3" w:tplc="040C000F" w:tentative="1">
      <w:start w:val="1"/>
      <w:numFmt w:val="decimal"/>
      <w:lvlText w:val="%4."/>
      <w:lvlJc w:val="left"/>
      <w:pPr>
        <w:ind w:left="2740" w:hanging="360"/>
      </w:pPr>
    </w:lvl>
    <w:lvl w:ilvl="4" w:tplc="040C0019" w:tentative="1">
      <w:start w:val="1"/>
      <w:numFmt w:val="lowerLetter"/>
      <w:lvlText w:val="%5."/>
      <w:lvlJc w:val="left"/>
      <w:pPr>
        <w:ind w:left="3460" w:hanging="360"/>
      </w:pPr>
    </w:lvl>
    <w:lvl w:ilvl="5" w:tplc="040C001B" w:tentative="1">
      <w:start w:val="1"/>
      <w:numFmt w:val="lowerRoman"/>
      <w:lvlText w:val="%6."/>
      <w:lvlJc w:val="right"/>
      <w:pPr>
        <w:ind w:left="4180" w:hanging="180"/>
      </w:pPr>
    </w:lvl>
    <w:lvl w:ilvl="6" w:tplc="040C000F" w:tentative="1">
      <w:start w:val="1"/>
      <w:numFmt w:val="decimal"/>
      <w:lvlText w:val="%7."/>
      <w:lvlJc w:val="left"/>
      <w:pPr>
        <w:ind w:left="4900" w:hanging="360"/>
      </w:pPr>
    </w:lvl>
    <w:lvl w:ilvl="7" w:tplc="040C0019" w:tentative="1">
      <w:start w:val="1"/>
      <w:numFmt w:val="lowerLetter"/>
      <w:lvlText w:val="%8."/>
      <w:lvlJc w:val="left"/>
      <w:pPr>
        <w:ind w:left="5620" w:hanging="360"/>
      </w:pPr>
    </w:lvl>
    <w:lvl w:ilvl="8" w:tplc="040C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" w15:restartNumberingAfterBreak="0">
    <w:nsid w:val="13EE35DF"/>
    <w:multiLevelType w:val="hybridMultilevel"/>
    <w:tmpl w:val="C8B449C4"/>
    <w:lvl w:ilvl="0" w:tplc="FFFFFFFF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00" w:hanging="360"/>
      </w:pPr>
    </w:lvl>
    <w:lvl w:ilvl="2" w:tplc="FFFFFFFF" w:tentative="1">
      <w:start w:val="1"/>
      <w:numFmt w:val="lowerRoman"/>
      <w:lvlText w:val="%3."/>
      <w:lvlJc w:val="right"/>
      <w:pPr>
        <w:ind w:left="2020" w:hanging="180"/>
      </w:pPr>
    </w:lvl>
    <w:lvl w:ilvl="3" w:tplc="FFFFFFFF" w:tentative="1">
      <w:start w:val="1"/>
      <w:numFmt w:val="decimal"/>
      <w:lvlText w:val="%4."/>
      <w:lvlJc w:val="left"/>
      <w:pPr>
        <w:ind w:left="2740" w:hanging="360"/>
      </w:pPr>
    </w:lvl>
    <w:lvl w:ilvl="4" w:tplc="FFFFFFFF" w:tentative="1">
      <w:start w:val="1"/>
      <w:numFmt w:val="lowerLetter"/>
      <w:lvlText w:val="%5."/>
      <w:lvlJc w:val="left"/>
      <w:pPr>
        <w:ind w:left="3460" w:hanging="360"/>
      </w:pPr>
    </w:lvl>
    <w:lvl w:ilvl="5" w:tplc="FFFFFFFF" w:tentative="1">
      <w:start w:val="1"/>
      <w:numFmt w:val="lowerRoman"/>
      <w:lvlText w:val="%6."/>
      <w:lvlJc w:val="right"/>
      <w:pPr>
        <w:ind w:left="4180" w:hanging="180"/>
      </w:pPr>
    </w:lvl>
    <w:lvl w:ilvl="6" w:tplc="FFFFFFFF" w:tentative="1">
      <w:start w:val="1"/>
      <w:numFmt w:val="decimal"/>
      <w:lvlText w:val="%7."/>
      <w:lvlJc w:val="left"/>
      <w:pPr>
        <w:ind w:left="4900" w:hanging="360"/>
      </w:pPr>
    </w:lvl>
    <w:lvl w:ilvl="7" w:tplc="FFFFFFFF" w:tentative="1">
      <w:start w:val="1"/>
      <w:numFmt w:val="lowerLetter"/>
      <w:lvlText w:val="%8."/>
      <w:lvlJc w:val="left"/>
      <w:pPr>
        <w:ind w:left="5620" w:hanging="360"/>
      </w:pPr>
    </w:lvl>
    <w:lvl w:ilvl="8" w:tplc="FFFFFFFF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" w15:restartNumberingAfterBreak="0">
    <w:nsid w:val="1C231276"/>
    <w:multiLevelType w:val="hybridMultilevel"/>
    <w:tmpl w:val="C7E8AD96"/>
    <w:lvl w:ilvl="0" w:tplc="D5E66A64">
      <w:start w:val="1"/>
      <w:numFmt w:val="bullet"/>
      <w:lvlText w:val="●"/>
      <w:lvlJc w:val="left"/>
      <w:pPr>
        <w:ind w:left="720" w:hanging="360"/>
      </w:pPr>
    </w:lvl>
    <w:lvl w:ilvl="1" w:tplc="DB028398">
      <w:start w:val="1"/>
      <w:numFmt w:val="bullet"/>
      <w:lvlText w:val="○"/>
      <w:lvlJc w:val="left"/>
      <w:pPr>
        <w:ind w:left="1440" w:hanging="360"/>
      </w:pPr>
    </w:lvl>
    <w:lvl w:ilvl="2" w:tplc="C17C23E2">
      <w:start w:val="1"/>
      <w:numFmt w:val="bullet"/>
      <w:lvlText w:val="■"/>
      <w:lvlJc w:val="left"/>
      <w:pPr>
        <w:ind w:left="2160" w:hanging="360"/>
      </w:pPr>
    </w:lvl>
    <w:lvl w:ilvl="3" w:tplc="E174DD90">
      <w:start w:val="1"/>
      <w:numFmt w:val="bullet"/>
      <w:lvlText w:val="●"/>
      <w:lvlJc w:val="left"/>
      <w:pPr>
        <w:ind w:left="2880" w:hanging="360"/>
      </w:pPr>
    </w:lvl>
    <w:lvl w:ilvl="4" w:tplc="92E02FB4">
      <w:start w:val="1"/>
      <w:numFmt w:val="bullet"/>
      <w:lvlText w:val="○"/>
      <w:lvlJc w:val="left"/>
      <w:pPr>
        <w:ind w:left="3600" w:hanging="360"/>
      </w:pPr>
    </w:lvl>
    <w:lvl w:ilvl="5" w:tplc="5FA237C8">
      <w:start w:val="1"/>
      <w:numFmt w:val="bullet"/>
      <w:lvlText w:val="■"/>
      <w:lvlJc w:val="left"/>
      <w:pPr>
        <w:ind w:left="4320" w:hanging="360"/>
      </w:pPr>
    </w:lvl>
    <w:lvl w:ilvl="6" w:tplc="77F67FA6">
      <w:start w:val="1"/>
      <w:numFmt w:val="bullet"/>
      <w:lvlText w:val="●"/>
      <w:lvlJc w:val="left"/>
      <w:pPr>
        <w:ind w:left="5040" w:hanging="360"/>
      </w:pPr>
    </w:lvl>
    <w:lvl w:ilvl="7" w:tplc="6CAEC420">
      <w:start w:val="1"/>
      <w:numFmt w:val="bullet"/>
      <w:lvlText w:val="●"/>
      <w:lvlJc w:val="left"/>
      <w:pPr>
        <w:ind w:left="5760" w:hanging="360"/>
      </w:pPr>
    </w:lvl>
    <w:lvl w:ilvl="8" w:tplc="B1D000AE">
      <w:start w:val="1"/>
      <w:numFmt w:val="bullet"/>
      <w:lvlText w:val="●"/>
      <w:lvlJc w:val="left"/>
      <w:pPr>
        <w:ind w:left="6480" w:hanging="360"/>
      </w:pPr>
    </w:lvl>
  </w:abstractNum>
  <w:abstractNum w:abstractNumId="3" w15:restartNumberingAfterBreak="0">
    <w:nsid w:val="33242D95"/>
    <w:multiLevelType w:val="hybridMultilevel"/>
    <w:tmpl w:val="B6F421DE"/>
    <w:lvl w:ilvl="0" w:tplc="86C809D0">
      <w:start w:val="1"/>
      <w:numFmt w:val="decimal"/>
      <w:lvlText w:val="%1."/>
      <w:lvlJc w:val="left"/>
      <w:pPr>
        <w:ind w:left="520" w:hanging="300"/>
      </w:pPr>
    </w:lvl>
    <w:lvl w:ilvl="1" w:tplc="EC6A460C">
      <w:numFmt w:val="decimal"/>
      <w:lvlText w:val=""/>
      <w:lvlJc w:val="left"/>
    </w:lvl>
    <w:lvl w:ilvl="2" w:tplc="D056F664">
      <w:numFmt w:val="decimal"/>
      <w:lvlText w:val=""/>
      <w:lvlJc w:val="left"/>
    </w:lvl>
    <w:lvl w:ilvl="3" w:tplc="DA767B34">
      <w:numFmt w:val="decimal"/>
      <w:lvlText w:val=""/>
      <w:lvlJc w:val="left"/>
    </w:lvl>
    <w:lvl w:ilvl="4" w:tplc="0296B62C">
      <w:numFmt w:val="decimal"/>
      <w:lvlText w:val=""/>
      <w:lvlJc w:val="left"/>
    </w:lvl>
    <w:lvl w:ilvl="5" w:tplc="34365EB8">
      <w:numFmt w:val="decimal"/>
      <w:lvlText w:val=""/>
      <w:lvlJc w:val="left"/>
    </w:lvl>
    <w:lvl w:ilvl="6" w:tplc="4F562948">
      <w:numFmt w:val="decimal"/>
      <w:lvlText w:val=""/>
      <w:lvlJc w:val="left"/>
    </w:lvl>
    <w:lvl w:ilvl="7" w:tplc="FD904350">
      <w:numFmt w:val="decimal"/>
      <w:lvlText w:val=""/>
      <w:lvlJc w:val="left"/>
    </w:lvl>
    <w:lvl w:ilvl="8" w:tplc="BE461FCE">
      <w:numFmt w:val="decimal"/>
      <w:lvlText w:val=""/>
      <w:lvlJc w:val="left"/>
    </w:lvl>
  </w:abstractNum>
  <w:abstractNum w:abstractNumId="4" w15:restartNumberingAfterBreak="0">
    <w:nsid w:val="463C370C"/>
    <w:multiLevelType w:val="hybridMultilevel"/>
    <w:tmpl w:val="F96C6A0A"/>
    <w:lvl w:ilvl="0" w:tplc="A17E09F4">
      <w:start w:val="1"/>
      <w:numFmt w:val="bullet"/>
      <w:lvlText w:val="•"/>
      <w:lvlJc w:val="left"/>
      <w:pPr>
        <w:ind w:left="620" w:hanging="300"/>
      </w:pPr>
    </w:lvl>
    <w:lvl w:ilvl="1" w:tplc="53205800">
      <w:start w:val="1"/>
      <w:numFmt w:val="bullet"/>
      <w:lvlText w:val="◦"/>
      <w:lvlJc w:val="left"/>
      <w:pPr>
        <w:ind w:left="1080" w:hanging="300"/>
      </w:pPr>
    </w:lvl>
    <w:lvl w:ilvl="2" w:tplc="5E72A394">
      <w:numFmt w:val="decimal"/>
      <w:lvlText w:val=""/>
      <w:lvlJc w:val="left"/>
    </w:lvl>
    <w:lvl w:ilvl="3" w:tplc="FCE0A840">
      <w:numFmt w:val="decimal"/>
      <w:lvlText w:val=""/>
      <w:lvlJc w:val="left"/>
    </w:lvl>
    <w:lvl w:ilvl="4" w:tplc="295290F2">
      <w:numFmt w:val="decimal"/>
      <w:lvlText w:val=""/>
      <w:lvlJc w:val="left"/>
    </w:lvl>
    <w:lvl w:ilvl="5" w:tplc="2040B330">
      <w:numFmt w:val="decimal"/>
      <w:lvlText w:val=""/>
      <w:lvlJc w:val="left"/>
    </w:lvl>
    <w:lvl w:ilvl="6" w:tplc="A87E93DC">
      <w:numFmt w:val="decimal"/>
      <w:lvlText w:val=""/>
      <w:lvlJc w:val="left"/>
    </w:lvl>
    <w:lvl w:ilvl="7" w:tplc="0D803C60">
      <w:numFmt w:val="decimal"/>
      <w:lvlText w:val=""/>
      <w:lvlJc w:val="left"/>
    </w:lvl>
    <w:lvl w:ilvl="8" w:tplc="B91C08A6">
      <w:numFmt w:val="decimal"/>
      <w:lvlText w:val=""/>
      <w:lvlJc w:val="left"/>
    </w:lvl>
  </w:abstractNum>
  <w:abstractNum w:abstractNumId="5" w15:restartNumberingAfterBreak="0">
    <w:nsid w:val="571C204F"/>
    <w:multiLevelType w:val="hybridMultilevel"/>
    <w:tmpl w:val="7CAA1D00"/>
    <w:lvl w:ilvl="0" w:tplc="FA041588">
      <w:start w:val="1"/>
      <w:numFmt w:val="decimal"/>
      <w:lvlText w:val="%1."/>
      <w:lvlJc w:val="left"/>
      <w:pPr>
        <w:ind w:left="620" w:hanging="300"/>
      </w:pPr>
    </w:lvl>
    <w:lvl w:ilvl="1" w:tplc="43E067E2">
      <w:numFmt w:val="decimal"/>
      <w:lvlText w:val=""/>
      <w:lvlJc w:val="left"/>
    </w:lvl>
    <w:lvl w:ilvl="2" w:tplc="D6866E28">
      <w:numFmt w:val="decimal"/>
      <w:lvlText w:val=""/>
      <w:lvlJc w:val="left"/>
    </w:lvl>
    <w:lvl w:ilvl="3" w:tplc="818675DE">
      <w:numFmt w:val="decimal"/>
      <w:lvlText w:val=""/>
      <w:lvlJc w:val="left"/>
    </w:lvl>
    <w:lvl w:ilvl="4" w:tplc="62442F7C">
      <w:numFmt w:val="decimal"/>
      <w:lvlText w:val=""/>
      <w:lvlJc w:val="left"/>
    </w:lvl>
    <w:lvl w:ilvl="5" w:tplc="1BB0A0FC">
      <w:numFmt w:val="decimal"/>
      <w:lvlText w:val=""/>
      <w:lvlJc w:val="left"/>
    </w:lvl>
    <w:lvl w:ilvl="6" w:tplc="6DF85B4E">
      <w:numFmt w:val="decimal"/>
      <w:lvlText w:val=""/>
      <w:lvlJc w:val="left"/>
    </w:lvl>
    <w:lvl w:ilvl="7" w:tplc="4142EF4E">
      <w:numFmt w:val="decimal"/>
      <w:lvlText w:val=""/>
      <w:lvlJc w:val="left"/>
    </w:lvl>
    <w:lvl w:ilvl="8" w:tplc="31609048">
      <w:numFmt w:val="decimal"/>
      <w:lvlText w:val=""/>
      <w:lvlJc w:val="left"/>
    </w:lvl>
  </w:abstractNum>
  <w:abstractNum w:abstractNumId="6" w15:restartNumberingAfterBreak="0">
    <w:nsid w:val="7A237204"/>
    <w:multiLevelType w:val="hybridMultilevel"/>
    <w:tmpl w:val="C8B449C4"/>
    <w:lvl w:ilvl="0" w:tplc="922C0F6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0" w:hanging="360"/>
      </w:pPr>
    </w:lvl>
    <w:lvl w:ilvl="2" w:tplc="040C001B" w:tentative="1">
      <w:start w:val="1"/>
      <w:numFmt w:val="lowerRoman"/>
      <w:lvlText w:val="%3."/>
      <w:lvlJc w:val="right"/>
      <w:pPr>
        <w:ind w:left="2020" w:hanging="180"/>
      </w:pPr>
    </w:lvl>
    <w:lvl w:ilvl="3" w:tplc="040C000F" w:tentative="1">
      <w:start w:val="1"/>
      <w:numFmt w:val="decimal"/>
      <w:lvlText w:val="%4."/>
      <w:lvlJc w:val="left"/>
      <w:pPr>
        <w:ind w:left="2740" w:hanging="360"/>
      </w:pPr>
    </w:lvl>
    <w:lvl w:ilvl="4" w:tplc="040C0019" w:tentative="1">
      <w:start w:val="1"/>
      <w:numFmt w:val="lowerLetter"/>
      <w:lvlText w:val="%5."/>
      <w:lvlJc w:val="left"/>
      <w:pPr>
        <w:ind w:left="3460" w:hanging="360"/>
      </w:pPr>
    </w:lvl>
    <w:lvl w:ilvl="5" w:tplc="040C001B" w:tentative="1">
      <w:start w:val="1"/>
      <w:numFmt w:val="lowerRoman"/>
      <w:lvlText w:val="%6."/>
      <w:lvlJc w:val="right"/>
      <w:pPr>
        <w:ind w:left="4180" w:hanging="180"/>
      </w:pPr>
    </w:lvl>
    <w:lvl w:ilvl="6" w:tplc="040C000F" w:tentative="1">
      <w:start w:val="1"/>
      <w:numFmt w:val="decimal"/>
      <w:lvlText w:val="%7."/>
      <w:lvlJc w:val="left"/>
      <w:pPr>
        <w:ind w:left="4900" w:hanging="360"/>
      </w:pPr>
    </w:lvl>
    <w:lvl w:ilvl="7" w:tplc="040C0019" w:tentative="1">
      <w:start w:val="1"/>
      <w:numFmt w:val="lowerLetter"/>
      <w:lvlText w:val="%8."/>
      <w:lvlJc w:val="left"/>
      <w:pPr>
        <w:ind w:left="5620" w:hanging="360"/>
      </w:pPr>
    </w:lvl>
    <w:lvl w:ilvl="8" w:tplc="040C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7" w15:restartNumberingAfterBreak="0">
    <w:nsid w:val="7C690B7A"/>
    <w:multiLevelType w:val="hybridMultilevel"/>
    <w:tmpl w:val="B7A0EB84"/>
    <w:lvl w:ilvl="0" w:tplc="92CE7478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0" w:hanging="360"/>
      </w:pPr>
    </w:lvl>
    <w:lvl w:ilvl="2" w:tplc="040C001B" w:tentative="1">
      <w:start w:val="1"/>
      <w:numFmt w:val="lowerRoman"/>
      <w:lvlText w:val="%3."/>
      <w:lvlJc w:val="right"/>
      <w:pPr>
        <w:ind w:left="2020" w:hanging="180"/>
      </w:pPr>
    </w:lvl>
    <w:lvl w:ilvl="3" w:tplc="040C000F" w:tentative="1">
      <w:start w:val="1"/>
      <w:numFmt w:val="decimal"/>
      <w:lvlText w:val="%4."/>
      <w:lvlJc w:val="left"/>
      <w:pPr>
        <w:ind w:left="2740" w:hanging="360"/>
      </w:pPr>
    </w:lvl>
    <w:lvl w:ilvl="4" w:tplc="040C0019" w:tentative="1">
      <w:start w:val="1"/>
      <w:numFmt w:val="lowerLetter"/>
      <w:lvlText w:val="%5."/>
      <w:lvlJc w:val="left"/>
      <w:pPr>
        <w:ind w:left="3460" w:hanging="360"/>
      </w:pPr>
    </w:lvl>
    <w:lvl w:ilvl="5" w:tplc="040C001B" w:tentative="1">
      <w:start w:val="1"/>
      <w:numFmt w:val="lowerRoman"/>
      <w:lvlText w:val="%6."/>
      <w:lvlJc w:val="right"/>
      <w:pPr>
        <w:ind w:left="4180" w:hanging="180"/>
      </w:pPr>
    </w:lvl>
    <w:lvl w:ilvl="6" w:tplc="040C000F" w:tentative="1">
      <w:start w:val="1"/>
      <w:numFmt w:val="decimal"/>
      <w:lvlText w:val="%7."/>
      <w:lvlJc w:val="left"/>
      <w:pPr>
        <w:ind w:left="4900" w:hanging="360"/>
      </w:pPr>
    </w:lvl>
    <w:lvl w:ilvl="7" w:tplc="040C0019" w:tentative="1">
      <w:start w:val="1"/>
      <w:numFmt w:val="lowerLetter"/>
      <w:lvlText w:val="%8."/>
      <w:lvlJc w:val="left"/>
      <w:pPr>
        <w:ind w:left="5620" w:hanging="360"/>
      </w:pPr>
    </w:lvl>
    <w:lvl w:ilvl="8" w:tplc="040C001B" w:tentative="1">
      <w:start w:val="1"/>
      <w:numFmt w:val="lowerRoman"/>
      <w:lvlText w:val="%9."/>
      <w:lvlJc w:val="right"/>
      <w:pPr>
        <w:ind w:left="6340" w:hanging="180"/>
      </w:pPr>
    </w:lvl>
  </w:abstractNum>
  <w:num w:numId="1" w16cid:durableId="543832860">
    <w:abstractNumId w:val="2"/>
    <w:lvlOverride w:ilvl="0">
      <w:startOverride w:val="1"/>
    </w:lvlOverride>
  </w:num>
  <w:num w:numId="2" w16cid:durableId="847862982">
    <w:abstractNumId w:val="4"/>
    <w:lvlOverride w:ilvl="0">
      <w:startOverride w:val="1"/>
    </w:lvlOverride>
  </w:num>
  <w:num w:numId="3" w16cid:durableId="1589071680">
    <w:abstractNumId w:val="3"/>
    <w:lvlOverride w:ilvl="0">
      <w:startOverride w:val="1"/>
    </w:lvlOverride>
  </w:num>
  <w:num w:numId="4" w16cid:durableId="400369569">
    <w:abstractNumId w:val="5"/>
    <w:lvlOverride w:ilvl="0">
      <w:startOverride w:val="1"/>
    </w:lvlOverride>
  </w:num>
  <w:num w:numId="5" w16cid:durableId="1800882392">
    <w:abstractNumId w:val="7"/>
  </w:num>
  <w:num w:numId="6" w16cid:durableId="101387029">
    <w:abstractNumId w:val="6"/>
  </w:num>
  <w:num w:numId="7" w16cid:durableId="1791243935">
    <w:abstractNumId w:val="1"/>
  </w:num>
  <w:num w:numId="8" w16cid:durableId="1981693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63A"/>
    <w:rsid w:val="000A2B3C"/>
    <w:rsid w:val="001940D0"/>
    <w:rsid w:val="0050463A"/>
    <w:rsid w:val="007A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CA9E4"/>
  <w15:docId w15:val="{3BE0D367-99B3-40B6-B77E-9A116AD5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uiPriority w:val="9"/>
    <w:qFormat/>
    <w:pPr>
      <w:spacing w:before="280" w:after="160"/>
      <w:outlineLvl w:val="0"/>
    </w:pPr>
    <w:rPr>
      <w:b/>
      <w:bCs/>
      <w:color w:val="5B2C87"/>
      <w:sz w:val="30"/>
      <w:szCs w:val="30"/>
    </w:rPr>
  </w:style>
  <w:style w:type="paragraph" w:styleId="Titre2">
    <w:name w:val="heading 2"/>
    <w:uiPriority w:val="9"/>
    <w:unhideWhenUsed/>
    <w:qFormat/>
    <w:pPr>
      <w:spacing w:before="180" w:after="100"/>
      <w:outlineLvl w:val="1"/>
    </w:pPr>
    <w:rPr>
      <w:b/>
      <w:bCs/>
      <w:color w:val="8B4F9F"/>
      <w:sz w:val="24"/>
      <w:szCs w:val="24"/>
    </w:rPr>
  </w:style>
  <w:style w:type="paragraph" w:styleId="Titre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Titre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itre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itre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uiPriority w:val="10"/>
    <w:qFormat/>
    <w:rPr>
      <w:sz w:val="56"/>
      <w:szCs w:val="56"/>
    </w:rPr>
  </w:style>
  <w:style w:type="paragraph" w:customStyle="1" w:styleId="lev1">
    <w:name w:val="Élevé1"/>
    <w:qFormat/>
    <w:rPr>
      <w:b/>
      <w:bCs/>
    </w:rPr>
  </w:style>
  <w:style w:type="paragraph" w:styleId="Paragraphedeliste">
    <w:name w:val="List Paragraph"/>
    <w:qFormat/>
  </w:style>
  <w:style w:type="character" w:styleId="Lienhypertexte">
    <w:name w:val="Hyperlink"/>
    <w:uiPriority w:val="99"/>
    <w:unhideWhenUsed/>
    <w:rPr>
      <w:color w:val="0563C1"/>
      <w:u w:val="single"/>
    </w:rPr>
  </w:style>
  <w:style w:type="character" w:styleId="Appelnotedebasdep">
    <w:name w:val="footnote reference"/>
    <w:uiPriority w:val="99"/>
    <w:semiHidden/>
    <w:unhideWhenUsed/>
    <w:rPr>
      <w:vertAlign w:val="superscript"/>
    </w:rPr>
  </w:style>
  <w:style w:type="paragraph" w:styleId="Notedebasdepage">
    <w:name w:val="footnote text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unhideWhenUsed/>
    <w:rPr>
      <w:sz w:val="20"/>
      <w:szCs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Notedefin">
    <w:name w:val="endnote text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1034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Un-named</dc:creator>
  <cp:lastModifiedBy>sebastien MALICET</cp:lastModifiedBy>
  <cp:revision>2</cp:revision>
  <dcterms:created xsi:type="dcterms:W3CDTF">2026-05-27T05:32:00Z</dcterms:created>
  <dcterms:modified xsi:type="dcterms:W3CDTF">2026-05-27T05:32:00Z</dcterms:modified>
</cp:coreProperties>
</file>