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324"/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4E6530" w:rsidRPr="004E6530" w:rsidTr="00E24CF1">
        <w:tc>
          <w:tcPr>
            <w:tcW w:w="10344" w:type="dxa"/>
          </w:tcPr>
          <w:p w:rsidR="004E6530" w:rsidRPr="00FF1E99" w:rsidRDefault="004E6530" w:rsidP="00E24CF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6530" w:rsidRPr="00FF1E99" w:rsidRDefault="004E6530" w:rsidP="00E24C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1E99">
              <w:rPr>
                <w:rFonts w:ascii="Arial" w:hAnsi="Arial" w:cs="Arial"/>
                <w:b/>
                <w:sz w:val="28"/>
                <w:szCs w:val="28"/>
              </w:rPr>
              <w:t xml:space="preserve">CAP </w:t>
            </w:r>
            <w:r w:rsidR="009749C1">
              <w:rPr>
                <w:rFonts w:ascii="Arial" w:hAnsi="Arial" w:cs="Arial"/>
                <w:b/>
                <w:sz w:val="28"/>
                <w:szCs w:val="28"/>
              </w:rPr>
              <w:t xml:space="preserve">Métiers de la </w:t>
            </w:r>
            <w:r w:rsidRPr="00FF1E99">
              <w:rPr>
                <w:rFonts w:ascii="Arial" w:hAnsi="Arial" w:cs="Arial"/>
                <w:b/>
                <w:sz w:val="28"/>
                <w:szCs w:val="28"/>
              </w:rPr>
              <w:t>Coiffure</w:t>
            </w:r>
          </w:p>
          <w:p w:rsidR="004E6530" w:rsidRPr="00FF1E99" w:rsidRDefault="004E6530" w:rsidP="00E24C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6B4A" w:rsidRDefault="004E6530" w:rsidP="00E24CF1">
            <w:pPr>
              <w:jc w:val="center"/>
              <w:rPr>
                <w:rFonts w:ascii="Arial" w:hAnsi="Arial" w:cs="Arial"/>
                <w:b/>
              </w:rPr>
            </w:pPr>
            <w:r w:rsidRPr="00FF1E99">
              <w:rPr>
                <w:rFonts w:ascii="Arial" w:hAnsi="Arial" w:cs="Arial"/>
                <w:b/>
              </w:rPr>
              <w:t>Cahier de charges</w:t>
            </w:r>
            <w:r w:rsidR="0082718E" w:rsidRPr="00FF1E99">
              <w:rPr>
                <w:rFonts w:ascii="Arial" w:hAnsi="Arial" w:cs="Arial"/>
                <w:b/>
              </w:rPr>
              <w:t xml:space="preserve"> pour la rédaction d</w:t>
            </w:r>
            <w:r w:rsidR="00CE6B4A">
              <w:rPr>
                <w:rFonts w:ascii="Arial" w:hAnsi="Arial" w:cs="Arial"/>
                <w:b/>
              </w:rPr>
              <w:t xml:space="preserve">u </w:t>
            </w:r>
            <w:r w:rsidR="00E24CF1">
              <w:rPr>
                <w:rFonts w:ascii="Arial" w:hAnsi="Arial" w:cs="Arial"/>
                <w:b/>
              </w:rPr>
              <w:t xml:space="preserve">sujet de la situation d’évaluation </w:t>
            </w:r>
            <w:r w:rsidR="00CE6B4A">
              <w:rPr>
                <w:rFonts w:ascii="Arial" w:hAnsi="Arial" w:cs="Arial"/>
                <w:b/>
              </w:rPr>
              <w:t xml:space="preserve">de </w:t>
            </w:r>
            <w:r w:rsidR="00645C8D" w:rsidRPr="00FF1E99">
              <w:rPr>
                <w:rFonts w:ascii="Arial" w:hAnsi="Arial" w:cs="Arial"/>
                <w:b/>
              </w:rPr>
              <w:t xml:space="preserve">l’épreuve </w:t>
            </w:r>
          </w:p>
          <w:p w:rsidR="00287B49" w:rsidRPr="00287B49" w:rsidRDefault="00287B49" w:rsidP="00E24CF1">
            <w:pPr>
              <w:jc w:val="center"/>
              <w:rPr>
                <w:rFonts w:ascii="Arial" w:hAnsi="Arial" w:cs="Arial"/>
                <w:b/>
              </w:rPr>
            </w:pPr>
            <w:r w:rsidRPr="00287B49">
              <w:rPr>
                <w:rFonts w:ascii="Arial" w:hAnsi="Arial" w:cs="Arial"/>
                <w:b/>
              </w:rPr>
              <w:t>EP1 TECHNIQUES DE COIFFURE</w:t>
            </w:r>
          </w:p>
          <w:p w:rsidR="00287B49" w:rsidRDefault="00287B49" w:rsidP="00E24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Partie 3 : Mobilisation des savoirs associés des compétences professionnelles du pôle 1</w:t>
            </w:r>
          </w:p>
          <w:p w:rsidR="00287B49" w:rsidRPr="00FF1E99" w:rsidRDefault="00287B49" w:rsidP="00E24CF1">
            <w:pPr>
              <w:jc w:val="center"/>
              <w:rPr>
                <w:rFonts w:ascii="Arial" w:hAnsi="Arial" w:cs="Arial"/>
                <w:b/>
              </w:rPr>
            </w:pPr>
          </w:p>
          <w:p w:rsidR="00C610E8" w:rsidRPr="00FF1E99" w:rsidRDefault="00CE6B4A" w:rsidP="00E24C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Contrôle en cours de formation</w:t>
            </w:r>
            <w:r w:rsidR="00B56E9C">
              <w:rPr>
                <w:rFonts w:ascii="Arial" w:hAnsi="Arial" w:cs="Arial"/>
                <w:b/>
              </w:rPr>
              <w:t xml:space="preserve"> 2021</w:t>
            </w:r>
          </w:p>
          <w:p w:rsidR="004E6530" w:rsidRPr="00FF1E99" w:rsidRDefault="004E6530" w:rsidP="00E24CF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171FC" w:rsidRDefault="00F10A58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margin-left:-2.15pt;margin-top:-9.6pt;width:69pt;height:68.5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  <v:imagedata r:id="rId7" o:title=""/>
            <w10:wrap anchorx="margin"/>
          </v:shape>
        </w:pict>
      </w:r>
    </w:p>
    <w:p w:rsidR="00B41B7D" w:rsidRDefault="00B41B7D">
      <w:pPr>
        <w:rPr>
          <w:rFonts w:ascii="Arial" w:hAnsi="Arial" w:cs="Arial"/>
        </w:rPr>
      </w:pPr>
    </w:p>
    <w:p w:rsidR="00E05521" w:rsidRDefault="00E05521">
      <w:pPr>
        <w:rPr>
          <w:rFonts w:ascii="Arial" w:hAnsi="Arial" w:cs="Arial"/>
        </w:rPr>
      </w:pPr>
    </w:p>
    <w:p w:rsidR="00E05521" w:rsidRDefault="00E05521">
      <w:pPr>
        <w:rPr>
          <w:rFonts w:ascii="Arial" w:hAnsi="Arial" w:cs="Arial"/>
        </w:rPr>
      </w:pPr>
    </w:p>
    <w:p w:rsidR="00E05521" w:rsidRDefault="00E05521">
      <w:pPr>
        <w:rPr>
          <w:rFonts w:ascii="Arial" w:hAnsi="Arial" w:cs="Arial"/>
        </w:rPr>
      </w:pPr>
    </w:p>
    <w:p w:rsidR="00E05521" w:rsidRDefault="00E05521">
      <w:pPr>
        <w:rPr>
          <w:rFonts w:ascii="Arial" w:hAnsi="Arial" w:cs="Arial"/>
        </w:rPr>
      </w:pPr>
    </w:p>
    <w:p w:rsidR="00E05521" w:rsidRDefault="00E05521">
      <w:pPr>
        <w:rPr>
          <w:rFonts w:ascii="Arial" w:hAnsi="Arial" w:cs="Arial"/>
        </w:rPr>
      </w:pPr>
    </w:p>
    <w:p w:rsidR="00E05521" w:rsidRDefault="00E05521">
      <w:pPr>
        <w:rPr>
          <w:rFonts w:ascii="Arial" w:hAnsi="Arial" w:cs="Arial"/>
        </w:rPr>
      </w:pPr>
    </w:p>
    <w:p w:rsidR="00E05521" w:rsidRPr="00E24CF1" w:rsidRDefault="00E05521">
      <w:pPr>
        <w:rPr>
          <w:rFonts w:ascii="Arial" w:hAnsi="Arial" w:cs="Arial"/>
          <w:b/>
        </w:rPr>
      </w:pPr>
      <w:r w:rsidRPr="00E24CF1">
        <w:rPr>
          <w:rFonts w:ascii="Arial" w:hAnsi="Arial" w:cs="Arial"/>
          <w:b/>
        </w:rPr>
        <w:t>L</w:t>
      </w:r>
      <w:r w:rsidR="008F7026" w:rsidRPr="00E24CF1">
        <w:rPr>
          <w:rFonts w:ascii="Arial" w:hAnsi="Arial" w:cs="Arial"/>
          <w:b/>
        </w:rPr>
        <w:t>a rédaction du</w:t>
      </w:r>
      <w:r w:rsidRPr="00E24CF1">
        <w:rPr>
          <w:rFonts w:ascii="Arial" w:hAnsi="Arial" w:cs="Arial"/>
          <w:b/>
        </w:rPr>
        <w:t xml:space="preserve"> sujet</w:t>
      </w:r>
      <w:r w:rsidR="008F7026" w:rsidRPr="00E24CF1">
        <w:rPr>
          <w:rFonts w:ascii="Arial" w:hAnsi="Arial" w:cs="Arial"/>
          <w:b/>
        </w:rPr>
        <w:t xml:space="preserve"> </w:t>
      </w:r>
      <w:r w:rsidR="00E24CF1">
        <w:rPr>
          <w:rFonts w:ascii="Arial" w:hAnsi="Arial" w:cs="Arial"/>
          <w:b/>
        </w:rPr>
        <w:t xml:space="preserve">de la situation d’évaluation </w:t>
      </w:r>
      <w:r w:rsidR="00287B49" w:rsidRPr="00E24CF1">
        <w:rPr>
          <w:rFonts w:ascii="Arial" w:hAnsi="Arial" w:cs="Arial"/>
          <w:b/>
        </w:rPr>
        <w:t xml:space="preserve">de la partie 3 « Mobilisation des savoirs associés des compétences professionnelles du pôle 1 » </w:t>
      </w:r>
      <w:r w:rsidR="008F7026" w:rsidRPr="00E24CF1">
        <w:rPr>
          <w:rFonts w:ascii="Arial" w:hAnsi="Arial" w:cs="Arial"/>
          <w:b/>
        </w:rPr>
        <w:t xml:space="preserve">et de son </w:t>
      </w:r>
      <w:r w:rsidRPr="00E24CF1">
        <w:rPr>
          <w:rFonts w:ascii="Arial" w:hAnsi="Arial" w:cs="Arial"/>
          <w:b/>
        </w:rPr>
        <w:t xml:space="preserve">corrigé </w:t>
      </w:r>
      <w:r w:rsidR="008F7026" w:rsidRPr="00E24CF1">
        <w:rPr>
          <w:rFonts w:ascii="Arial" w:hAnsi="Arial" w:cs="Arial"/>
          <w:b/>
        </w:rPr>
        <w:t>s’</w:t>
      </w:r>
      <w:r w:rsidRPr="00E24CF1">
        <w:rPr>
          <w:rFonts w:ascii="Arial" w:hAnsi="Arial" w:cs="Arial"/>
          <w:b/>
        </w:rPr>
        <w:t>e</w:t>
      </w:r>
      <w:r w:rsidR="008F7026" w:rsidRPr="00E24CF1">
        <w:rPr>
          <w:rFonts w:ascii="Arial" w:hAnsi="Arial" w:cs="Arial"/>
          <w:b/>
        </w:rPr>
        <w:t>ffec</w:t>
      </w:r>
      <w:r w:rsidRPr="00E24CF1">
        <w:rPr>
          <w:rFonts w:ascii="Arial" w:hAnsi="Arial" w:cs="Arial"/>
          <w:b/>
        </w:rPr>
        <w:t>t</w:t>
      </w:r>
      <w:r w:rsidR="008F7026" w:rsidRPr="00E24CF1">
        <w:rPr>
          <w:rFonts w:ascii="Arial" w:hAnsi="Arial" w:cs="Arial"/>
          <w:b/>
        </w:rPr>
        <w:t>uera dans</w:t>
      </w:r>
      <w:r w:rsidRPr="00E24CF1">
        <w:rPr>
          <w:rFonts w:ascii="Arial" w:hAnsi="Arial" w:cs="Arial"/>
          <w:b/>
        </w:rPr>
        <w:t xml:space="preserve"> le</w:t>
      </w:r>
      <w:r w:rsidR="008F7026" w:rsidRPr="00E24CF1">
        <w:rPr>
          <w:rFonts w:ascii="Arial" w:hAnsi="Arial" w:cs="Arial"/>
          <w:b/>
        </w:rPr>
        <w:t xml:space="preserve"> re</w:t>
      </w:r>
      <w:r w:rsidRPr="00E24CF1">
        <w:rPr>
          <w:rFonts w:ascii="Arial" w:hAnsi="Arial" w:cs="Arial"/>
          <w:b/>
        </w:rPr>
        <w:t>s</w:t>
      </w:r>
      <w:r w:rsidR="008F7026" w:rsidRPr="00E24CF1">
        <w:rPr>
          <w:rFonts w:ascii="Arial" w:hAnsi="Arial" w:cs="Arial"/>
          <w:b/>
        </w:rPr>
        <w:t xml:space="preserve">pect </w:t>
      </w:r>
      <w:r w:rsidR="00DB403B">
        <w:rPr>
          <w:rFonts w:ascii="Arial" w:hAnsi="Arial" w:cs="Arial"/>
          <w:b/>
        </w:rPr>
        <w:t xml:space="preserve">du référentiel du diplôme précité et </w:t>
      </w:r>
      <w:r w:rsidR="008F7026" w:rsidRPr="00E24CF1">
        <w:rPr>
          <w:rFonts w:ascii="Arial" w:hAnsi="Arial" w:cs="Arial"/>
          <w:b/>
        </w:rPr>
        <w:t>de ce</w:t>
      </w:r>
      <w:r w:rsidRPr="00E24CF1">
        <w:rPr>
          <w:rFonts w:ascii="Arial" w:hAnsi="Arial" w:cs="Arial"/>
          <w:b/>
        </w:rPr>
        <w:t xml:space="preserve"> cahier de charges.</w:t>
      </w:r>
    </w:p>
    <w:p w:rsidR="000C0C60" w:rsidRPr="000C0C60" w:rsidRDefault="000C0C60" w:rsidP="00997F5F">
      <w:pPr>
        <w:jc w:val="both"/>
        <w:rPr>
          <w:rFonts w:ascii="Arial" w:hAnsi="Arial" w:cs="Arial"/>
          <w:b/>
        </w:rPr>
      </w:pPr>
    </w:p>
    <w:p w:rsidR="00997F5F" w:rsidRPr="00651240" w:rsidRDefault="000C0C60" w:rsidP="00997F5F">
      <w:pPr>
        <w:jc w:val="both"/>
        <w:rPr>
          <w:rFonts w:ascii="Arial" w:hAnsi="Arial" w:cs="Arial"/>
          <w:sz w:val="22"/>
          <w:szCs w:val="22"/>
        </w:rPr>
      </w:pPr>
      <w:r w:rsidRPr="00651240">
        <w:rPr>
          <w:rFonts w:ascii="Arial" w:hAnsi="Arial" w:cs="Arial"/>
          <w:b/>
          <w:sz w:val="22"/>
          <w:szCs w:val="22"/>
          <w:u w:val="single"/>
        </w:rPr>
        <w:t>Durée</w:t>
      </w:r>
      <w:r w:rsidR="00651240" w:rsidRPr="00651240">
        <w:rPr>
          <w:rFonts w:ascii="Arial" w:hAnsi="Arial" w:cs="Arial"/>
          <w:b/>
          <w:sz w:val="22"/>
          <w:szCs w:val="22"/>
          <w:u w:val="single"/>
        </w:rPr>
        <w:t> :</w:t>
      </w:r>
      <w:r w:rsidR="00651240" w:rsidRPr="00651240">
        <w:rPr>
          <w:rFonts w:ascii="Arial" w:hAnsi="Arial" w:cs="Arial"/>
          <w:b/>
          <w:sz w:val="22"/>
          <w:szCs w:val="22"/>
        </w:rPr>
        <w:t xml:space="preserve"> </w:t>
      </w:r>
      <w:r w:rsidRPr="00651240">
        <w:rPr>
          <w:rFonts w:ascii="Arial" w:hAnsi="Arial" w:cs="Arial"/>
          <w:b/>
          <w:sz w:val="22"/>
          <w:szCs w:val="22"/>
        </w:rPr>
        <w:t xml:space="preserve">1 h 30 </w:t>
      </w:r>
      <w:r w:rsidR="00651240" w:rsidRPr="00651240">
        <w:rPr>
          <w:rFonts w:ascii="Arial" w:hAnsi="Arial" w:cs="Arial"/>
          <w:b/>
          <w:sz w:val="22"/>
          <w:szCs w:val="22"/>
        </w:rPr>
        <w:t xml:space="preserve">maximum (en référence à l’épreuve ponctuelle) </w:t>
      </w:r>
      <w:r w:rsidR="00997F5F" w:rsidRPr="00651240">
        <w:rPr>
          <w:rFonts w:ascii="Arial" w:hAnsi="Arial" w:cs="Arial"/>
          <w:b/>
          <w:sz w:val="22"/>
          <w:szCs w:val="22"/>
        </w:rPr>
        <w:t xml:space="preserve">– </w:t>
      </w:r>
      <w:r w:rsidRPr="00651240">
        <w:rPr>
          <w:rFonts w:ascii="Arial" w:hAnsi="Arial" w:cs="Arial"/>
          <w:b/>
          <w:sz w:val="22"/>
          <w:szCs w:val="22"/>
        </w:rPr>
        <w:t>Coefficient 3</w:t>
      </w:r>
      <w:r w:rsidR="00F107D8" w:rsidRPr="00651240">
        <w:rPr>
          <w:rFonts w:ascii="Arial" w:hAnsi="Arial" w:cs="Arial"/>
          <w:b/>
          <w:sz w:val="22"/>
          <w:szCs w:val="22"/>
        </w:rPr>
        <w:t>, notée su</w:t>
      </w:r>
      <w:r w:rsidRPr="00651240">
        <w:rPr>
          <w:rFonts w:ascii="Arial" w:hAnsi="Arial" w:cs="Arial"/>
          <w:b/>
          <w:sz w:val="22"/>
          <w:szCs w:val="22"/>
        </w:rPr>
        <w:t>r 6</w:t>
      </w:r>
      <w:r w:rsidR="00997F5F" w:rsidRPr="00651240">
        <w:rPr>
          <w:rFonts w:ascii="Arial" w:hAnsi="Arial" w:cs="Arial"/>
          <w:b/>
          <w:sz w:val="22"/>
          <w:szCs w:val="22"/>
        </w:rPr>
        <w:t>0 points</w:t>
      </w:r>
    </w:p>
    <w:p w:rsidR="00BD1C1F" w:rsidRPr="00782C0C" w:rsidRDefault="00BD1C1F" w:rsidP="00BD1C1F">
      <w:pPr>
        <w:jc w:val="both"/>
        <w:rPr>
          <w:rFonts w:ascii="Arial" w:hAnsi="Arial" w:cs="Arial"/>
          <w:sz w:val="20"/>
          <w:szCs w:val="20"/>
        </w:rPr>
      </w:pPr>
    </w:p>
    <w:p w:rsidR="0006746E" w:rsidRPr="00651240" w:rsidRDefault="00651240" w:rsidP="0006746E">
      <w:pPr>
        <w:rPr>
          <w:rFonts w:ascii="Arial" w:eastAsia="Arial" w:hAnsi="Arial" w:cs="Arial"/>
          <w:b/>
          <w:sz w:val="22"/>
          <w:szCs w:val="22"/>
          <w:u w:val="single"/>
        </w:rPr>
      </w:pPr>
      <w:r w:rsidRPr="00651240">
        <w:rPr>
          <w:rFonts w:ascii="Arial" w:eastAsia="Arial" w:hAnsi="Arial" w:cs="Arial"/>
          <w:b/>
          <w:sz w:val="22"/>
          <w:szCs w:val="22"/>
          <w:u w:val="single"/>
        </w:rPr>
        <w:t>Rappel de la d</w:t>
      </w:r>
      <w:r w:rsidR="0006746E" w:rsidRPr="00651240">
        <w:rPr>
          <w:rFonts w:ascii="Arial" w:eastAsia="Arial" w:hAnsi="Arial" w:cs="Arial"/>
          <w:b/>
          <w:sz w:val="22"/>
          <w:szCs w:val="22"/>
          <w:u w:val="single"/>
        </w:rPr>
        <w:t xml:space="preserve">éfinition de cette partie </w:t>
      </w:r>
      <w:r w:rsidR="000C0C60" w:rsidRPr="00651240">
        <w:rPr>
          <w:rFonts w:ascii="Arial" w:eastAsia="Arial" w:hAnsi="Arial" w:cs="Arial"/>
          <w:b/>
          <w:sz w:val="22"/>
          <w:szCs w:val="22"/>
          <w:u w:val="single"/>
        </w:rPr>
        <w:t xml:space="preserve">3 </w:t>
      </w:r>
      <w:r w:rsidR="0006746E" w:rsidRPr="00651240">
        <w:rPr>
          <w:rFonts w:ascii="Arial" w:eastAsia="Arial" w:hAnsi="Arial" w:cs="Arial"/>
          <w:b/>
          <w:sz w:val="22"/>
          <w:szCs w:val="22"/>
          <w:u w:val="single"/>
        </w:rPr>
        <w:t>d</w:t>
      </w:r>
      <w:r w:rsidR="000C0C60" w:rsidRPr="00651240">
        <w:rPr>
          <w:rFonts w:ascii="Arial" w:eastAsia="Arial" w:hAnsi="Arial" w:cs="Arial"/>
          <w:b/>
          <w:sz w:val="22"/>
          <w:szCs w:val="22"/>
          <w:u w:val="single"/>
        </w:rPr>
        <w:t>e l</w:t>
      </w:r>
      <w:r w:rsidR="0006746E" w:rsidRPr="00651240">
        <w:rPr>
          <w:rFonts w:ascii="Arial" w:eastAsia="Arial" w:hAnsi="Arial" w:cs="Arial"/>
          <w:b/>
          <w:sz w:val="22"/>
          <w:szCs w:val="22"/>
          <w:u w:val="single"/>
        </w:rPr>
        <w:t>’épreuve</w:t>
      </w:r>
      <w:r w:rsidR="000C0C60" w:rsidRPr="00651240">
        <w:rPr>
          <w:rFonts w:ascii="Arial" w:eastAsia="Arial" w:hAnsi="Arial" w:cs="Arial"/>
          <w:b/>
          <w:sz w:val="22"/>
          <w:szCs w:val="22"/>
          <w:u w:val="single"/>
        </w:rPr>
        <w:t xml:space="preserve"> EP1 :</w:t>
      </w:r>
      <w:r w:rsidR="0006746E" w:rsidRPr="00651240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</w:p>
    <w:p w:rsidR="009B207F" w:rsidRDefault="009B207F" w:rsidP="0006746E">
      <w:pPr>
        <w:rPr>
          <w:rFonts w:ascii="Arial" w:eastAsia="Arial" w:hAnsi="Arial" w:cs="Arial"/>
          <w:sz w:val="22"/>
          <w:szCs w:val="22"/>
        </w:rPr>
      </w:pPr>
    </w:p>
    <w:p w:rsidR="0006746E" w:rsidRDefault="009B207F" w:rsidP="0006746E">
      <w:pPr>
        <w:rPr>
          <w:rFonts w:ascii="Arial" w:eastAsia="Arial" w:hAnsi="Arial" w:cs="Arial"/>
          <w:sz w:val="22"/>
          <w:szCs w:val="22"/>
        </w:rPr>
      </w:pPr>
      <w:r w:rsidRPr="009B207F">
        <w:rPr>
          <w:rFonts w:ascii="Arial" w:eastAsia="Arial" w:hAnsi="Arial" w:cs="Arial"/>
          <w:sz w:val="22"/>
          <w:szCs w:val="22"/>
          <w:u w:val="single"/>
        </w:rPr>
        <w:t xml:space="preserve">Cette partie d’épreuve </w:t>
      </w:r>
      <w:r w:rsidR="0006746E" w:rsidRPr="009B207F">
        <w:rPr>
          <w:rFonts w:ascii="Arial" w:eastAsia="Arial" w:hAnsi="Arial" w:cs="Arial"/>
          <w:sz w:val="22"/>
          <w:szCs w:val="22"/>
          <w:u w:val="single"/>
        </w:rPr>
        <w:t>prend appui sur</w:t>
      </w:r>
      <w:r w:rsidR="0006746E" w:rsidRPr="00B97809">
        <w:rPr>
          <w:rFonts w:ascii="Arial" w:eastAsia="Arial" w:hAnsi="Arial" w:cs="Arial"/>
          <w:sz w:val="22"/>
          <w:szCs w:val="22"/>
        </w:rPr>
        <w:t> :</w:t>
      </w:r>
    </w:p>
    <w:p w:rsidR="00627CD9" w:rsidRPr="00627CD9" w:rsidRDefault="00627CD9" w:rsidP="0006746E">
      <w:pPr>
        <w:rPr>
          <w:rFonts w:ascii="Arial" w:eastAsia="Arial" w:hAnsi="Arial" w:cs="Arial"/>
          <w:sz w:val="8"/>
          <w:szCs w:val="8"/>
        </w:rPr>
      </w:pPr>
    </w:p>
    <w:p w:rsidR="0006746E" w:rsidRPr="00B97809" w:rsidRDefault="0006746E" w:rsidP="0006746E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sz w:val="22"/>
          <w:szCs w:val="22"/>
        </w:rPr>
      </w:pPr>
      <w:r w:rsidRPr="00B97809">
        <w:rPr>
          <w:rFonts w:ascii="Arial" w:eastAsia="Arial" w:hAnsi="Arial" w:cs="Arial"/>
          <w:sz w:val="22"/>
          <w:szCs w:val="22"/>
        </w:rPr>
        <w:t xml:space="preserve">- une ou plusieurs </w:t>
      </w:r>
      <w:r w:rsidRPr="009B207F">
        <w:rPr>
          <w:rFonts w:ascii="Arial" w:eastAsia="Arial" w:hAnsi="Arial" w:cs="Arial"/>
          <w:b/>
          <w:sz w:val="22"/>
          <w:szCs w:val="22"/>
        </w:rPr>
        <w:t>situations professionnelles contextualisées</w:t>
      </w:r>
      <w:r w:rsidRPr="00B97809">
        <w:rPr>
          <w:rFonts w:ascii="Arial" w:eastAsia="Arial" w:hAnsi="Arial" w:cs="Arial"/>
          <w:sz w:val="22"/>
          <w:szCs w:val="22"/>
        </w:rPr>
        <w:t xml:space="preserve"> ; </w:t>
      </w:r>
    </w:p>
    <w:p w:rsidR="0006746E" w:rsidRPr="00B97809" w:rsidRDefault="0006746E" w:rsidP="000674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B97809">
        <w:rPr>
          <w:rFonts w:ascii="Arial" w:eastAsia="Arial" w:hAnsi="Arial" w:cs="Arial"/>
          <w:sz w:val="22"/>
          <w:szCs w:val="22"/>
        </w:rPr>
        <w:t xml:space="preserve">   et</w:t>
      </w:r>
    </w:p>
    <w:p w:rsidR="0006746E" w:rsidRPr="00B97809" w:rsidRDefault="0006746E" w:rsidP="0006746E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sz w:val="22"/>
          <w:szCs w:val="22"/>
        </w:rPr>
      </w:pPr>
      <w:r w:rsidRPr="00B97809">
        <w:rPr>
          <w:rFonts w:ascii="Arial" w:eastAsia="Arial" w:hAnsi="Arial" w:cs="Arial"/>
          <w:sz w:val="22"/>
          <w:szCs w:val="22"/>
        </w:rPr>
        <w:t xml:space="preserve">- un ou plusieurs </w:t>
      </w:r>
      <w:r w:rsidRPr="009B207F">
        <w:rPr>
          <w:rFonts w:ascii="Arial" w:eastAsia="Arial" w:hAnsi="Arial" w:cs="Arial"/>
          <w:b/>
          <w:sz w:val="22"/>
          <w:szCs w:val="22"/>
        </w:rPr>
        <w:t>documents ressource relatifs à la profession</w:t>
      </w:r>
      <w:r w:rsidRPr="00B97809">
        <w:rPr>
          <w:rFonts w:ascii="Arial" w:eastAsia="Arial" w:hAnsi="Arial" w:cs="Arial"/>
          <w:sz w:val="22"/>
          <w:szCs w:val="22"/>
        </w:rPr>
        <w:t>.</w:t>
      </w:r>
    </w:p>
    <w:p w:rsidR="0006746E" w:rsidRPr="00B97809" w:rsidRDefault="0006746E" w:rsidP="0006746E">
      <w:pPr>
        <w:jc w:val="both"/>
        <w:rPr>
          <w:rFonts w:ascii="Arial" w:eastAsia="Arial" w:hAnsi="Arial" w:cs="Arial"/>
          <w:sz w:val="22"/>
          <w:szCs w:val="22"/>
        </w:rPr>
      </w:pPr>
      <w:r w:rsidRPr="00B97809">
        <w:rPr>
          <w:rFonts w:ascii="Arial" w:eastAsia="Arial" w:hAnsi="Arial" w:cs="Arial"/>
          <w:sz w:val="22"/>
          <w:szCs w:val="22"/>
        </w:rPr>
        <w:t>Elle a pour objectif d’évaluer, à l’écrit, l’aptitude du candidat à mobiliser des savoirs associés du pôle 1.</w:t>
      </w:r>
    </w:p>
    <w:p w:rsidR="0006746E" w:rsidRPr="00B97809" w:rsidRDefault="0006746E" w:rsidP="0006746E">
      <w:pPr>
        <w:jc w:val="both"/>
        <w:rPr>
          <w:rFonts w:ascii="Arial" w:hAnsi="Arial" w:cs="Arial"/>
          <w:sz w:val="22"/>
          <w:szCs w:val="22"/>
        </w:rPr>
      </w:pPr>
    </w:p>
    <w:p w:rsidR="0006746E" w:rsidRPr="00B97809" w:rsidRDefault="009B207F" w:rsidP="000674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3725A">
        <w:rPr>
          <w:rFonts w:ascii="Arial" w:hAnsi="Arial" w:cs="Arial"/>
          <w:b/>
          <w:bCs/>
          <w:sz w:val="22"/>
          <w:szCs w:val="22"/>
          <w:u w:val="single"/>
        </w:rPr>
        <w:t xml:space="preserve">Consignes pour élaborer le sujet de cette </w:t>
      </w:r>
      <w:r w:rsidR="0006746E" w:rsidRPr="00F3725A">
        <w:rPr>
          <w:rFonts w:ascii="Arial" w:hAnsi="Arial" w:cs="Arial"/>
          <w:b/>
          <w:bCs/>
          <w:sz w:val="22"/>
          <w:szCs w:val="22"/>
          <w:u w:val="single"/>
        </w:rPr>
        <w:t xml:space="preserve">partie </w:t>
      </w:r>
      <w:r w:rsidRPr="00F3725A">
        <w:rPr>
          <w:rFonts w:ascii="Arial" w:hAnsi="Arial" w:cs="Arial"/>
          <w:b/>
          <w:bCs/>
          <w:sz w:val="22"/>
          <w:szCs w:val="22"/>
          <w:u w:val="single"/>
        </w:rPr>
        <w:t>3 écrite</w:t>
      </w:r>
      <w:r>
        <w:rPr>
          <w:rFonts w:ascii="Arial" w:hAnsi="Arial" w:cs="Arial"/>
          <w:b/>
          <w:bCs/>
          <w:sz w:val="22"/>
          <w:szCs w:val="22"/>
        </w:rPr>
        <w:t> :</w:t>
      </w:r>
    </w:p>
    <w:p w:rsidR="0006746E" w:rsidRPr="00627CD9" w:rsidRDefault="0006746E" w:rsidP="0006746E">
      <w:pPr>
        <w:pStyle w:val="Textebrut"/>
        <w:jc w:val="both"/>
        <w:rPr>
          <w:rFonts w:ascii="Arial" w:eastAsia="MS Mincho" w:hAnsi="Arial" w:cs="Arial"/>
          <w:sz w:val="8"/>
          <w:szCs w:val="8"/>
        </w:rPr>
      </w:pPr>
    </w:p>
    <w:p w:rsidR="00F3725A" w:rsidRPr="00F3725A" w:rsidRDefault="00F3725A" w:rsidP="00853D5C">
      <w:pPr>
        <w:pStyle w:val="Textebrut"/>
        <w:numPr>
          <w:ilvl w:val="0"/>
          <w:numId w:val="13"/>
        </w:numPr>
        <w:jc w:val="both"/>
        <w:rPr>
          <w:rFonts w:ascii="Arial" w:eastAsia="MS Mincho" w:hAnsi="Arial" w:cs="Arial"/>
          <w:sz w:val="22"/>
          <w:szCs w:val="22"/>
        </w:rPr>
      </w:pPr>
      <w:r w:rsidRPr="00F3725A">
        <w:rPr>
          <w:rFonts w:ascii="Arial" w:eastAsia="MS Mincho" w:hAnsi="Arial" w:cs="Arial"/>
          <w:sz w:val="22"/>
          <w:szCs w:val="22"/>
        </w:rPr>
        <w:t>Le sujet est</w:t>
      </w:r>
      <w:r w:rsidR="00DB403B">
        <w:rPr>
          <w:rFonts w:ascii="Arial" w:eastAsia="MS Mincho" w:hAnsi="Arial" w:cs="Arial"/>
          <w:sz w:val="22"/>
          <w:szCs w:val="22"/>
        </w:rPr>
        <w:t>, dans la mesure du possible,</w:t>
      </w:r>
      <w:r w:rsidRPr="00F3725A">
        <w:rPr>
          <w:rFonts w:ascii="Arial" w:eastAsia="MS Mincho" w:hAnsi="Arial" w:cs="Arial"/>
          <w:sz w:val="22"/>
          <w:szCs w:val="22"/>
        </w:rPr>
        <w:t xml:space="preserve"> inédit : les questions ne doivent pas être extraites de manuels scolaires ou de documents pédagogiques.</w:t>
      </w:r>
    </w:p>
    <w:p w:rsidR="00F3725A" w:rsidRPr="001D3B5B" w:rsidRDefault="00F3725A" w:rsidP="00F3725A">
      <w:pPr>
        <w:pStyle w:val="Textebrut"/>
        <w:numPr>
          <w:ilvl w:val="0"/>
          <w:numId w:val="13"/>
        </w:numPr>
        <w:jc w:val="both"/>
        <w:rPr>
          <w:rFonts w:ascii="Arial" w:eastAsia="MS Mincho" w:hAnsi="Arial" w:cs="Arial"/>
          <w:b/>
          <w:sz w:val="22"/>
          <w:szCs w:val="22"/>
        </w:rPr>
      </w:pPr>
      <w:r w:rsidRPr="001D3B5B">
        <w:rPr>
          <w:rFonts w:ascii="Arial" w:eastAsia="MS Mincho" w:hAnsi="Arial" w:cs="Arial"/>
          <w:b/>
          <w:sz w:val="22"/>
          <w:szCs w:val="22"/>
        </w:rPr>
        <w:t>Il est élaboré en équipe par les professeurs ou formateurs qui assurent les enseignements en pôle 1 (équipe pluridisciplinaire).</w:t>
      </w:r>
    </w:p>
    <w:p w:rsidR="00FF2ABE" w:rsidRDefault="00FF2ABE" w:rsidP="00F3725A">
      <w:pPr>
        <w:pStyle w:val="Textebrut"/>
        <w:numPr>
          <w:ilvl w:val="0"/>
          <w:numId w:val="13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Il cible l’évaluation des compétences :</w:t>
      </w:r>
    </w:p>
    <w:p w:rsidR="00FF2ABE" w:rsidRDefault="00FF2ABE" w:rsidP="00FF2ABE">
      <w:pPr>
        <w:pStyle w:val="Textebrut"/>
        <w:numPr>
          <w:ilvl w:val="1"/>
          <w:numId w:val="13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C1.1 </w:t>
      </w:r>
      <w:r w:rsidRPr="00FF2ABE">
        <w:rPr>
          <w:rFonts w:ascii="Arial" w:eastAsia="MS Mincho" w:hAnsi="Arial" w:cs="Arial"/>
          <w:sz w:val="22"/>
          <w:szCs w:val="22"/>
        </w:rPr>
        <w:t>Élaborer un diagnostic</w:t>
      </w:r>
    </w:p>
    <w:p w:rsidR="00FF2ABE" w:rsidRDefault="00FF2ABE" w:rsidP="00FF2ABE">
      <w:pPr>
        <w:pStyle w:val="Textebrut"/>
        <w:numPr>
          <w:ilvl w:val="1"/>
          <w:numId w:val="13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C1.2 </w:t>
      </w:r>
      <w:r w:rsidRPr="00FF2ABE">
        <w:rPr>
          <w:rFonts w:ascii="Arial" w:eastAsia="MS Mincho" w:hAnsi="Arial" w:cs="Arial"/>
          <w:sz w:val="22"/>
          <w:szCs w:val="22"/>
        </w:rPr>
        <w:t>Mettre en œuvre une technique d’hygiène et de soin capillaire</w:t>
      </w:r>
    </w:p>
    <w:p w:rsidR="00FF2ABE" w:rsidRDefault="00FF2ABE" w:rsidP="00FF2ABE">
      <w:pPr>
        <w:pStyle w:val="Textebrut"/>
        <w:numPr>
          <w:ilvl w:val="1"/>
          <w:numId w:val="13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C1.3 </w:t>
      </w:r>
      <w:r w:rsidRPr="00FF2ABE">
        <w:rPr>
          <w:rFonts w:ascii="Arial" w:eastAsia="MS Mincho" w:hAnsi="Arial" w:cs="Arial"/>
          <w:sz w:val="22"/>
          <w:szCs w:val="22"/>
        </w:rPr>
        <w:t>Réaliser des techniques de base de coiffure</w:t>
      </w:r>
    </w:p>
    <w:p w:rsidR="009B71AD" w:rsidRPr="003119A3" w:rsidRDefault="00F3725A" w:rsidP="00F3725A">
      <w:pPr>
        <w:pStyle w:val="Textebrut"/>
        <w:numPr>
          <w:ilvl w:val="0"/>
          <w:numId w:val="13"/>
        </w:numPr>
        <w:jc w:val="both"/>
        <w:rPr>
          <w:rFonts w:ascii="Arial" w:eastAsia="MS Mincho" w:hAnsi="Arial" w:cs="Arial"/>
          <w:sz w:val="22"/>
          <w:szCs w:val="22"/>
        </w:rPr>
      </w:pPr>
      <w:r w:rsidRPr="00F3725A">
        <w:rPr>
          <w:rFonts w:ascii="Arial" w:eastAsia="MS Mincho" w:hAnsi="Arial" w:cs="Arial"/>
          <w:sz w:val="22"/>
          <w:szCs w:val="22"/>
        </w:rPr>
        <w:t xml:space="preserve">Il sera élaboré à partir d’une ou de plusieurs situations professionnelles </w:t>
      </w:r>
      <w:r w:rsidR="009B71AD" w:rsidRPr="009B71AD">
        <w:rPr>
          <w:rFonts w:ascii="Arial" w:hAnsi="Arial" w:cs="Arial"/>
          <w:b/>
          <w:sz w:val="22"/>
          <w:szCs w:val="22"/>
        </w:rPr>
        <w:t>représentatives des activités en salon de coiffure</w:t>
      </w:r>
      <w:r w:rsidR="00293F30">
        <w:rPr>
          <w:rFonts w:ascii="Arial" w:hAnsi="Arial" w:cs="Arial"/>
          <w:b/>
          <w:sz w:val="22"/>
          <w:szCs w:val="22"/>
        </w:rPr>
        <w:t>,</w:t>
      </w:r>
      <w:r w:rsidR="009B71AD" w:rsidRPr="009B71AD">
        <w:rPr>
          <w:rFonts w:ascii="Arial" w:hAnsi="Arial" w:cs="Arial"/>
          <w:b/>
          <w:sz w:val="22"/>
          <w:szCs w:val="22"/>
        </w:rPr>
        <w:t xml:space="preserve"> </w:t>
      </w:r>
      <w:r w:rsidRPr="009B71AD">
        <w:rPr>
          <w:rFonts w:ascii="Arial" w:eastAsia="MS Mincho" w:hAnsi="Arial" w:cs="Arial"/>
          <w:b/>
          <w:sz w:val="22"/>
          <w:szCs w:val="22"/>
        </w:rPr>
        <w:t>contextualisées</w:t>
      </w:r>
      <w:r w:rsidR="009B71AD">
        <w:rPr>
          <w:rFonts w:ascii="Arial" w:eastAsia="MS Mincho" w:hAnsi="Arial" w:cs="Arial"/>
          <w:b/>
          <w:sz w:val="22"/>
          <w:szCs w:val="22"/>
        </w:rPr>
        <w:t xml:space="preserve">. </w:t>
      </w:r>
    </w:p>
    <w:p w:rsidR="003119A3" w:rsidRPr="00EA42ED" w:rsidRDefault="003119A3" w:rsidP="003119A3">
      <w:pPr>
        <w:pStyle w:val="Textebrut"/>
        <w:numPr>
          <w:ilvl w:val="0"/>
          <w:numId w:val="13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Le sujet prendra appui sur un ou plusieurs </w:t>
      </w:r>
      <w:r w:rsidRPr="009B207F">
        <w:rPr>
          <w:rFonts w:ascii="Arial" w:eastAsia="Arial" w:hAnsi="Arial" w:cs="Arial"/>
          <w:b/>
          <w:sz w:val="22"/>
          <w:szCs w:val="22"/>
        </w:rPr>
        <w:t>documents ressource relatifs à la profession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EA42ED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documents professionnels, </w:t>
      </w:r>
      <w:r w:rsidRPr="00EA42ED">
        <w:rPr>
          <w:rFonts w:ascii="Arial" w:eastAsia="Arial" w:hAnsi="Arial" w:cs="Arial"/>
          <w:sz w:val="22"/>
          <w:szCs w:val="22"/>
        </w:rPr>
        <w:t>presse professionnelle, fiches techniques</w:t>
      </w:r>
      <w:r>
        <w:rPr>
          <w:rFonts w:ascii="Arial" w:eastAsia="Arial" w:hAnsi="Arial" w:cs="Arial"/>
          <w:sz w:val="22"/>
          <w:szCs w:val="22"/>
        </w:rPr>
        <w:t>,</w:t>
      </w:r>
      <w:r w:rsidRPr="00EA42E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etc</w:t>
      </w:r>
      <w:r w:rsidRPr="00EA42ED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).</w:t>
      </w:r>
    </w:p>
    <w:p w:rsidR="003119A3" w:rsidRPr="009B71AD" w:rsidRDefault="003119A3" w:rsidP="003119A3">
      <w:pPr>
        <w:pStyle w:val="Textebrut"/>
        <w:numPr>
          <w:ilvl w:val="0"/>
          <w:numId w:val="13"/>
        </w:numPr>
        <w:jc w:val="both"/>
        <w:rPr>
          <w:rFonts w:ascii="Arial" w:eastAsia="MS Mincho" w:hAnsi="Arial" w:cs="Arial"/>
          <w:sz w:val="22"/>
          <w:szCs w:val="22"/>
        </w:rPr>
      </w:pPr>
      <w:r w:rsidRPr="00A73FC6">
        <w:rPr>
          <w:rFonts w:ascii="Arial" w:eastAsia="MS Mincho" w:hAnsi="Arial" w:cs="Arial"/>
          <w:b/>
          <w:sz w:val="22"/>
          <w:szCs w:val="22"/>
        </w:rPr>
        <w:t>L’objectif est d’évaluer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Pr="00B97809">
        <w:rPr>
          <w:rFonts w:ascii="Arial" w:eastAsia="MS Mincho" w:hAnsi="Arial" w:cs="Arial"/>
          <w:b/>
          <w:sz w:val="22"/>
          <w:szCs w:val="22"/>
        </w:rPr>
        <w:t>la capacité du candidat à justifier ses choix</w:t>
      </w:r>
      <w:r w:rsidR="00A77342">
        <w:rPr>
          <w:rFonts w:ascii="Arial" w:eastAsia="MS Mincho" w:hAnsi="Arial" w:cs="Arial"/>
          <w:b/>
          <w:sz w:val="22"/>
          <w:szCs w:val="22"/>
        </w:rPr>
        <w:t xml:space="preserve">, dans le cadre des </w:t>
      </w:r>
      <w:r w:rsidR="00A73FC6">
        <w:rPr>
          <w:rFonts w:ascii="Arial" w:eastAsia="MS Mincho" w:hAnsi="Arial" w:cs="Arial"/>
          <w:b/>
          <w:sz w:val="22"/>
          <w:szCs w:val="22"/>
        </w:rPr>
        <w:t>a</w:t>
      </w:r>
      <w:r w:rsidR="00A77342">
        <w:rPr>
          <w:rFonts w:ascii="Arial" w:eastAsia="MS Mincho" w:hAnsi="Arial" w:cs="Arial"/>
          <w:b/>
          <w:sz w:val="22"/>
          <w:szCs w:val="22"/>
        </w:rPr>
        <w:t xml:space="preserve">ctivités proposées, </w:t>
      </w:r>
      <w:r w:rsidRPr="00B97809">
        <w:rPr>
          <w:rFonts w:ascii="Arial" w:eastAsia="MS Mincho" w:hAnsi="Arial" w:cs="Arial"/>
          <w:b/>
          <w:sz w:val="22"/>
          <w:szCs w:val="22"/>
        </w:rPr>
        <w:t>au regard de situations professionnelles</w:t>
      </w:r>
      <w:r>
        <w:rPr>
          <w:rFonts w:ascii="Arial" w:eastAsia="MS Mincho" w:hAnsi="Arial" w:cs="Arial"/>
          <w:b/>
          <w:sz w:val="22"/>
          <w:szCs w:val="22"/>
        </w:rPr>
        <w:t>.</w:t>
      </w:r>
    </w:p>
    <w:p w:rsidR="003119A3" w:rsidRDefault="009B71AD" w:rsidP="003119A3">
      <w:pPr>
        <w:pStyle w:val="Textebrut"/>
        <w:numPr>
          <w:ilvl w:val="0"/>
          <w:numId w:val="13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Le questionnement suivra le « fil rouge conducteur ».</w:t>
      </w:r>
      <w:r w:rsidR="00F3725A" w:rsidRPr="00F3725A">
        <w:rPr>
          <w:rFonts w:ascii="Arial" w:eastAsia="MS Mincho" w:hAnsi="Arial" w:cs="Arial"/>
          <w:sz w:val="22"/>
          <w:szCs w:val="22"/>
        </w:rPr>
        <w:t xml:space="preserve"> </w:t>
      </w:r>
      <w:r w:rsidR="003119A3" w:rsidRPr="00FF2ABE">
        <w:rPr>
          <w:rFonts w:ascii="Arial" w:eastAsia="MS Mincho" w:hAnsi="Arial" w:cs="Arial"/>
          <w:b/>
          <w:sz w:val="22"/>
          <w:szCs w:val="22"/>
        </w:rPr>
        <w:t>Les savoirs associés évalués sont</w:t>
      </w:r>
      <w:r w:rsidR="003119A3" w:rsidRPr="00FF2ABE">
        <w:rPr>
          <w:rFonts w:ascii="Arial" w:eastAsia="MS Mincho" w:hAnsi="Arial" w:cs="Arial"/>
          <w:sz w:val="22"/>
          <w:szCs w:val="22"/>
        </w:rPr>
        <w:t xml:space="preserve"> </w:t>
      </w:r>
      <w:r w:rsidR="003119A3" w:rsidRPr="0009541D">
        <w:rPr>
          <w:rFonts w:ascii="Arial" w:eastAsia="MS Mincho" w:hAnsi="Arial" w:cs="Arial"/>
          <w:b/>
          <w:sz w:val="22"/>
          <w:szCs w:val="22"/>
          <w:u w:val="single"/>
        </w:rPr>
        <w:t>exclusivement ceux du pôle 1</w:t>
      </w:r>
      <w:r w:rsidR="003119A3" w:rsidRPr="00FF2ABE">
        <w:rPr>
          <w:rFonts w:ascii="Arial" w:eastAsia="MS Mincho" w:hAnsi="Arial" w:cs="Arial"/>
          <w:sz w:val="22"/>
          <w:szCs w:val="22"/>
        </w:rPr>
        <w:t xml:space="preserve"> : </w:t>
      </w:r>
      <w:r w:rsidR="003119A3" w:rsidRPr="00FF2ABE">
        <w:rPr>
          <w:rFonts w:ascii="Arial" w:eastAsia="MS Mincho" w:hAnsi="Arial" w:cs="Arial"/>
          <w:b/>
          <w:sz w:val="22"/>
          <w:szCs w:val="22"/>
        </w:rPr>
        <w:t>la biologie appliquée, la technologie des matériels et les produits, l’hygiène en milieu professionnel, la santé et la sécurité au travail, l’environnement professionnel. Chacun de ces enseignements fera l’objet d’au-moins une question</w:t>
      </w:r>
      <w:r w:rsidR="003119A3">
        <w:rPr>
          <w:rFonts w:ascii="Arial" w:eastAsia="MS Mincho" w:hAnsi="Arial" w:cs="Arial"/>
          <w:b/>
          <w:sz w:val="22"/>
          <w:szCs w:val="22"/>
        </w:rPr>
        <w:t>, en veillant à équilibrer les savoirs associés</w:t>
      </w:r>
      <w:r w:rsidR="003119A3" w:rsidRPr="00FF2ABE">
        <w:rPr>
          <w:rFonts w:ascii="Arial" w:eastAsia="MS Mincho" w:hAnsi="Arial" w:cs="Arial"/>
          <w:b/>
          <w:sz w:val="22"/>
          <w:szCs w:val="22"/>
        </w:rPr>
        <w:t xml:space="preserve">. </w:t>
      </w:r>
    </w:p>
    <w:p w:rsidR="009B207F" w:rsidRPr="003119A3" w:rsidRDefault="003119A3" w:rsidP="003119A3">
      <w:pPr>
        <w:pStyle w:val="Textebrut"/>
        <w:numPr>
          <w:ilvl w:val="0"/>
          <w:numId w:val="13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Ces questions de savoirs associés ne sont pas organisées par catégorie de savoirs associés. </w:t>
      </w:r>
    </w:p>
    <w:p w:rsidR="007C21D1" w:rsidRPr="007C21D1" w:rsidRDefault="00293F30" w:rsidP="00127B79">
      <w:pPr>
        <w:pStyle w:val="Paragraphedeliste"/>
        <w:numPr>
          <w:ilvl w:val="0"/>
          <w:numId w:val="13"/>
        </w:numPr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Elles </w:t>
      </w:r>
      <w:r w:rsidR="00EA42ED">
        <w:rPr>
          <w:rFonts w:ascii="Arial" w:hAnsi="Arial" w:cs="Arial"/>
          <w:bCs/>
          <w:sz w:val="22"/>
          <w:szCs w:val="22"/>
        </w:rPr>
        <w:t>seront formulées avec un v</w:t>
      </w:r>
      <w:r w:rsidR="007C21D1">
        <w:rPr>
          <w:rFonts w:ascii="Arial" w:hAnsi="Arial" w:cs="Arial"/>
          <w:bCs/>
          <w:sz w:val="22"/>
          <w:szCs w:val="22"/>
        </w:rPr>
        <w:t>erbe d’action univoque</w:t>
      </w:r>
      <w:r>
        <w:rPr>
          <w:rFonts w:ascii="Arial" w:hAnsi="Arial" w:cs="Arial"/>
          <w:bCs/>
          <w:sz w:val="22"/>
          <w:szCs w:val="22"/>
        </w:rPr>
        <w:t>, à l’infinitif</w:t>
      </w:r>
      <w:r w:rsidR="007C21D1">
        <w:rPr>
          <w:rFonts w:ascii="Arial" w:hAnsi="Arial" w:cs="Arial"/>
          <w:bCs/>
          <w:sz w:val="22"/>
          <w:szCs w:val="22"/>
        </w:rPr>
        <w:t>.</w:t>
      </w:r>
    </w:p>
    <w:p w:rsidR="00EA42ED" w:rsidRPr="00EA42ED" w:rsidRDefault="00293F30" w:rsidP="00127B79">
      <w:pPr>
        <w:pStyle w:val="Paragraphedeliste"/>
        <w:numPr>
          <w:ilvl w:val="0"/>
          <w:numId w:val="13"/>
        </w:numPr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Elles </w:t>
      </w:r>
      <w:r w:rsidR="007C21D1">
        <w:rPr>
          <w:rFonts w:ascii="Arial" w:hAnsi="Arial" w:cs="Arial"/>
          <w:bCs/>
          <w:sz w:val="22"/>
          <w:szCs w:val="22"/>
        </w:rPr>
        <w:t>seront variées.</w:t>
      </w:r>
      <w:r w:rsidR="00EA42ED">
        <w:rPr>
          <w:rFonts w:ascii="Arial" w:hAnsi="Arial" w:cs="Arial"/>
          <w:bCs/>
          <w:sz w:val="22"/>
          <w:szCs w:val="22"/>
        </w:rPr>
        <w:t xml:space="preserve"> </w:t>
      </w:r>
    </w:p>
    <w:p w:rsidR="001E6822" w:rsidRPr="00EA42ED" w:rsidRDefault="00EA42ED" w:rsidP="00EA42ED">
      <w:pPr>
        <w:pStyle w:val="Paragraphedeliste"/>
        <w:numPr>
          <w:ilvl w:val="0"/>
          <w:numId w:val="13"/>
        </w:numPr>
        <w:jc w:val="both"/>
        <w:rPr>
          <w:rFonts w:ascii="Arial" w:eastAsia="MS Mincho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 </w:t>
      </w:r>
      <w:r w:rsidR="001E6822" w:rsidRPr="001E6822">
        <w:rPr>
          <w:rFonts w:ascii="Arial" w:hAnsi="Arial" w:cs="Arial"/>
          <w:bCs/>
          <w:sz w:val="22"/>
          <w:szCs w:val="22"/>
        </w:rPr>
        <w:t xml:space="preserve">sujet respectera les </w:t>
      </w:r>
      <w:r w:rsidR="001D3B5B">
        <w:rPr>
          <w:rFonts w:ascii="Arial" w:hAnsi="Arial" w:cs="Arial"/>
          <w:bCs/>
          <w:sz w:val="22"/>
          <w:szCs w:val="22"/>
        </w:rPr>
        <w:t xml:space="preserve">limites </w:t>
      </w:r>
      <w:r w:rsidR="003119A3">
        <w:rPr>
          <w:rFonts w:ascii="Arial" w:hAnsi="Arial" w:cs="Arial"/>
          <w:bCs/>
          <w:sz w:val="22"/>
          <w:szCs w:val="22"/>
        </w:rPr>
        <w:t xml:space="preserve">de connaissances </w:t>
      </w:r>
      <w:r w:rsidR="001E6822" w:rsidRPr="001E6822">
        <w:rPr>
          <w:rFonts w:ascii="Arial" w:hAnsi="Arial" w:cs="Arial"/>
          <w:bCs/>
          <w:sz w:val="22"/>
          <w:szCs w:val="22"/>
        </w:rPr>
        <w:t xml:space="preserve">des savoirs associés listés dans le référentiel. </w:t>
      </w:r>
      <w:r w:rsidR="001E6822">
        <w:rPr>
          <w:rFonts w:ascii="Arial" w:hAnsi="Arial" w:cs="Arial"/>
          <w:bCs/>
          <w:sz w:val="22"/>
          <w:szCs w:val="22"/>
        </w:rPr>
        <w:t>De même, les réponses attendues sero</w:t>
      </w:r>
      <w:r w:rsidR="009B71AD">
        <w:rPr>
          <w:rFonts w:ascii="Arial" w:hAnsi="Arial" w:cs="Arial"/>
          <w:bCs/>
          <w:sz w:val="22"/>
          <w:szCs w:val="22"/>
        </w:rPr>
        <w:t>nt conformes à ces limites de co</w:t>
      </w:r>
      <w:r w:rsidR="001E6822">
        <w:rPr>
          <w:rFonts w:ascii="Arial" w:hAnsi="Arial" w:cs="Arial"/>
          <w:bCs/>
          <w:sz w:val="22"/>
          <w:szCs w:val="22"/>
        </w:rPr>
        <w:t>n</w:t>
      </w:r>
      <w:r w:rsidR="009B71AD">
        <w:rPr>
          <w:rFonts w:ascii="Arial" w:hAnsi="Arial" w:cs="Arial"/>
          <w:bCs/>
          <w:sz w:val="22"/>
          <w:szCs w:val="22"/>
        </w:rPr>
        <w:t>naissances</w:t>
      </w:r>
      <w:r w:rsidR="001E6822">
        <w:rPr>
          <w:rFonts w:ascii="Arial" w:hAnsi="Arial" w:cs="Arial"/>
          <w:bCs/>
          <w:sz w:val="22"/>
          <w:szCs w:val="22"/>
        </w:rPr>
        <w:t>.</w:t>
      </w:r>
    </w:p>
    <w:p w:rsidR="000565E6" w:rsidRDefault="000565E6" w:rsidP="0006746E">
      <w:pPr>
        <w:pStyle w:val="Textebrut"/>
        <w:jc w:val="both"/>
        <w:rPr>
          <w:rFonts w:ascii="Arial" w:eastAsia="MS Mincho" w:hAnsi="Arial" w:cs="Arial"/>
          <w:color w:val="FF0000"/>
          <w:sz w:val="22"/>
          <w:szCs w:val="22"/>
        </w:rPr>
      </w:pPr>
    </w:p>
    <w:p w:rsidR="00724238" w:rsidRDefault="00724238" w:rsidP="0006746E">
      <w:pPr>
        <w:pStyle w:val="Textebrut"/>
        <w:jc w:val="both"/>
        <w:rPr>
          <w:rFonts w:ascii="Arial" w:eastAsia="MS Mincho" w:hAnsi="Arial" w:cs="Arial"/>
          <w:sz w:val="22"/>
          <w:szCs w:val="22"/>
          <w:u w:val="single"/>
        </w:rPr>
      </w:pPr>
    </w:p>
    <w:p w:rsidR="000565E6" w:rsidRDefault="000565E6" w:rsidP="0006746E">
      <w:pPr>
        <w:pStyle w:val="Textebrut"/>
        <w:jc w:val="both"/>
        <w:rPr>
          <w:rFonts w:ascii="Arial" w:eastAsia="MS Mincho" w:hAnsi="Arial" w:cs="Arial"/>
          <w:sz w:val="22"/>
          <w:szCs w:val="22"/>
          <w:u w:val="single"/>
        </w:rPr>
      </w:pPr>
      <w:r w:rsidRPr="000565E6">
        <w:rPr>
          <w:rFonts w:ascii="Arial" w:eastAsia="MS Mincho" w:hAnsi="Arial" w:cs="Arial"/>
          <w:sz w:val="22"/>
          <w:szCs w:val="22"/>
          <w:u w:val="single"/>
        </w:rPr>
        <w:t>La présentation du sujet :</w:t>
      </w:r>
    </w:p>
    <w:p w:rsidR="00EA42ED" w:rsidRPr="00EA42ED" w:rsidRDefault="00EA42ED" w:rsidP="0006746E">
      <w:pPr>
        <w:pStyle w:val="Textebrut"/>
        <w:jc w:val="both"/>
        <w:rPr>
          <w:rFonts w:ascii="Arial" w:eastAsia="MS Mincho" w:hAnsi="Arial" w:cs="Arial"/>
          <w:sz w:val="8"/>
          <w:szCs w:val="8"/>
          <w:u w:val="single"/>
        </w:rPr>
      </w:pPr>
    </w:p>
    <w:p w:rsidR="000565E6" w:rsidRPr="000565E6" w:rsidRDefault="000565E6" w:rsidP="000565E6">
      <w:pPr>
        <w:pStyle w:val="Paragraphedeliste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565E6">
        <w:rPr>
          <w:rFonts w:ascii="Arial" w:hAnsi="Arial" w:cs="Arial"/>
          <w:bCs/>
          <w:sz w:val="22"/>
          <w:szCs w:val="22"/>
        </w:rPr>
        <w:t xml:space="preserve">La </w:t>
      </w:r>
      <w:r>
        <w:rPr>
          <w:rFonts w:ascii="Arial" w:hAnsi="Arial" w:cs="Arial"/>
          <w:bCs/>
          <w:sz w:val="22"/>
          <w:szCs w:val="22"/>
        </w:rPr>
        <w:t>numéro</w:t>
      </w:r>
      <w:r w:rsidRPr="000565E6">
        <w:rPr>
          <w:rFonts w:ascii="Arial" w:hAnsi="Arial" w:cs="Arial"/>
          <w:bCs/>
          <w:sz w:val="22"/>
          <w:szCs w:val="22"/>
        </w:rPr>
        <w:t xml:space="preserve">tation </w:t>
      </w:r>
      <w:r>
        <w:rPr>
          <w:rFonts w:ascii="Arial" w:hAnsi="Arial" w:cs="Arial"/>
          <w:bCs/>
          <w:sz w:val="22"/>
          <w:szCs w:val="22"/>
        </w:rPr>
        <w:t xml:space="preserve">décimale </w:t>
      </w:r>
      <w:r w:rsidRPr="000565E6">
        <w:rPr>
          <w:rFonts w:ascii="Arial" w:hAnsi="Arial" w:cs="Arial"/>
          <w:bCs/>
          <w:sz w:val="22"/>
          <w:szCs w:val="22"/>
        </w:rPr>
        <w:t xml:space="preserve">des questions </w:t>
      </w:r>
      <w:r>
        <w:rPr>
          <w:rFonts w:ascii="Arial" w:hAnsi="Arial" w:cs="Arial"/>
          <w:bCs/>
          <w:sz w:val="22"/>
          <w:szCs w:val="22"/>
        </w:rPr>
        <w:t xml:space="preserve">sera </w:t>
      </w:r>
      <w:r w:rsidRPr="000565E6">
        <w:rPr>
          <w:rFonts w:ascii="Arial" w:hAnsi="Arial" w:cs="Arial"/>
          <w:bCs/>
          <w:sz w:val="22"/>
          <w:szCs w:val="22"/>
        </w:rPr>
        <w:t>respect</w:t>
      </w:r>
      <w:r>
        <w:rPr>
          <w:rFonts w:ascii="Arial" w:hAnsi="Arial" w:cs="Arial"/>
          <w:bCs/>
          <w:sz w:val="22"/>
          <w:szCs w:val="22"/>
        </w:rPr>
        <w:t>é</w:t>
      </w:r>
      <w:r w:rsidRPr="000565E6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(</w:t>
      </w:r>
      <w:r w:rsidRPr="000565E6">
        <w:rPr>
          <w:rFonts w:ascii="Arial" w:hAnsi="Arial" w:cs="Arial"/>
          <w:bCs/>
          <w:sz w:val="22"/>
          <w:szCs w:val="22"/>
        </w:rPr>
        <w:t>1 ; 1.1 ; 1.2 ; 1.2.1 etc</w:t>
      </w:r>
      <w:r>
        <w:rPr>
          <w:rFonts w:ascii="Arial" w:hAnsi="Arial" w:cs="Arial"/>
          <w:bCs/>
          <w:sz w:val="22"/>
          <w:szCs w:val="22"/>
        </w:rPr>
        <w:t>.)</w:t>
      </w:r>
    </w:p>
    <w:p w:rsidR="000565E6" w:rsidRPr="000565E6" w:rsidRDefault="000565E6" w:rsidP="000565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565E6">
        <w:rPr>
          <w:rFonts w:ascii="Arial" w:hAnsi="Arial" w:cs="Arial"/>
          <w:b/>
          <w:bCs/>
          <w:sz w:val="22"/>
          <w:szCs w:val="22"/>
        </w:rPr>
        <w:t>Le sujet est rédigé en utilisant la police ARIAL (taille 12).</w:t>
      </w:r>
    </w:p>
    <w:p w:rsidR="000565E6" w:rsidRPr="000565E6" w:rsidRDefault="000565E6" w:rsidP="000565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565E6">
        <w:rPr>
          <w:rFonts w:ascii="Arial" w:hAnsi="Arial" w:cs="Arial"/>
          <w:bCs/>
          <w:sz w:val="22"/>
          <w:szCs w:val="22"/>
        </w:rPr>
        <w:t>Les auteurs veilleront à la qualité et à la lisibilité des documents insérés (textes, schémas, photographies…).</w:t>
      </w:r>
    </w:p>
    <w:p w:rsidR="000565E6" w:rsidRPr="000565E6" w:rsidRDefault="000565E6" w:rsidP="000565E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565E6">
        <w:rPr>
          <w:rFonts w:ascii="Arial" w:eastAsia="Calibri" w:hAnsi="Arial" w:cs="Arial"/>
          <w:sz w:val="22"/>
          <w:szCs w:val="22"/>
        </w:rPr>
        <w:t>Les sources des documents seront précisées : nature, date, intitulé de l’ouvrage, année de parution), adresse du site internet et date du téléchargement…</w:t>
      </w:r>
    </w:p>
    <w:p w:rsidR="000565E6" w:rsidRDefault="000565E6" w:rsidP="0006746E">
      <w:pPr>
        <w:pStyle w:val="Textebrut"/>
        <w:jc w:val="both"/>
        <w:rPr>
          <w:rFonts w:ascii="Arial" w:eastAsia="MS Mincho" w:hAnsi="Arial" w:cs="Arial"/>
          <w:color w:val="FF0000"/>
          <w:sz w:val="22"/>
          <w:szCs w:val="22"/>
        </w:rPr>
      </w:pPr>
    </w:p>
    <w:p w:rsidR="00EA42ED" w:rsidRDefault="00EA42ED" w:rsidP="00EA42ED">
      <w:pPr>
        <w:pStyle w:val="Textebrut"/>
        <w:jc w:val="both"/>
        <w:rPr>
          <w:rFonts w:ascii="Arial" w:eastAsia="MS Mincho" w:hAnsi="Arial" w:cs="Arial"/>
          <w:sz w:val="22"/>
          <w:szCs w:val="22"/>
          <w:u w:val="single"/>
        </w:rPr>
      </w:pPr>
      <w:r w:rsidRPr="000565E6">
        <w:rPr>
          <w:rFonts w:ascii="Arial" w:eastAsia="MS Mincho" w:hAnsi="Arial" w:cs="Arial"/>
          <w:sz w:val="22"/>
          <w:szCs w:val="22"/>
          <w:u w:val="single"/>
        </w:rPr>
        <w:t xml:space="preserve">La présentation du </w:t>
      </w:r>
      <w:r>
        <w:rPr>
          <w:rFonts w:ascii="Arial" w:eastAsia="MS Mincho" w:hAnsi="Arial" w:cs="Arial"/>
          <w:sz w:val="22"/>
          <w:szCs w:val="22"/>
          <w:u w:val="single"/>
        </w:rPr>
        <w:t>corrigé</w:t>
      </w:r>
      <w:r w:rsidRPr="000565E6">
        <w:rPr>
          <w:rFonts w:ascii="Arial" w:eastAsia="MS Mincho" w:hAnsi="Arial" w:cs="Arial"/>
          <w:sz w:val="22"/>
          <w:szCs w:val="22"/>
          <w:u w:val="single"/>
        </w:rPr>
        <w:t> :</w:t>
      </w:r>
    </w:p>
    <w:p w:rsidR="00EA42ED" w:rsidRPr="00EA42ED" w:rsidRDefault="00EA42ED" w:rsidP="00EA42ED">
      <w:pPr>
        <w:pStyle w:val="Textebrut"/>
        <w:jc w:val="both"/>
        <w:rPr>
          <w:rFonts w:ascii="Arial" w:eastAsia="MS Mincho" w:hAnsi="Arial" w:cs="Arial"/>
          <w:sz w:val="8"/>
          <w:szCs w:val="8"/>
          <w:u w:val="single"/>
        </w:rPr>
      </w:pPr>
    </w:p>
    <w:p w:rsidR="00B02010" w:rsidRDefault="00B02010" w:rsidP="00EA42ED">
      <w:pPr>
        <w:pStyle w:val="NormalWeb"/>
        <w:spacing w:before="0" w:beforeAutospacing="0"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Pour une lecture plus aisée, les réponses seront rédigées en caractères gras. </w:t>
      </w:r>
    </w:p>
    <w:p w:rsidR="00B02010" w:rsidRDefault="00B02010" w:rsidP="00EA42ED">
      <w:pPr>
        <w:pStyle w:val="NormalWeb"/>
        <w:spacing w:before="0" w:beforeAutospacing="0" w:after="0"/>
        <w:rPr>
          <w:rFonts w:ascii="Arial" w:hAnsi="Arial" w:cs="Arial"/>
          <w:bCs/>
          <w:sz w:val="22"/>
          <w:szCs w:val="22"/>
        </w:rPr>
      </w:pPr>
    </w:p>
    <w:p w:rsidR="00B02010" w:rsidRPr="00B02010" w:rsidRDefault="00B02010" w:rsidP="00B02010">
      <w:pPr>
        <w:pStyle w:val="Textebrut"/>
        <w:jc w:val="both"/>
        <w:rPr>
          <w:rFonts w:ascii="Arial" w:eastAsia="MS Mincho" w:hAnsi="Arial" w:cs="Arial"/>
          <w:sz w:val="22"/>
          <w:szCs w:val="22"/>
        </w:rPr>
      </w:pPr>
      <w:r w:rsidRPr="000565E6">
        <w:rPr>
          <w:rFonts w:ascii="Arial" w:eastAsia="MS Mincho" w:hAnsi="Arial" w:cs="Arial"/>
          <w:sz w:val="22"/>
          <w:szCs w:val="22"/>
          <w:u w:val="single"/>
        </w:rPr>
        <w:t>L</w:t>
      </w:r>
      <w:r>
        <w:rPr>
          <w:rFonts w:ascii="Arial" w:eastAsia="MS Mincho" w:hAnsi="Arial" w:cs="Arial"/>
          <w:sz w:val="22"/>
          <w:szCs w:val="22"/>
          <w:u w:val="single"/>
        </w:rPr>
        <w:t xml:space="preserve">e document de synthèse </w:t>
      </w:r>
      <w:r w:rsidR="00293F30">
        <w:rPr>
          <w:rFonts w:ascii="Arial" w:eastAsia="MS Mincho" w:hAnsi="Arial" w:cs="Arial"/>
          <w:sz w:val="22"/>
          <w:szCs w:val="22"/>
          <w:u w:val="single"/>
        </w:rPr>
        <w:t>reprend les éléments du corrigé. Il permet de vérifier, pour chaque compétence, les savoirs associés évalués.</w:t>
      </w:r>
      <w:r w:rsidR="00293F30">
        <w:rPr>
          <w:rFonts w:ascii="Arial" w:eastAsia="MS Mincho" w:hAnsi="Arial" w:cs="Arial"/>
          <w:sz w:val="22"/>
          <w:szCs w:val="22"/>
        </w:rPr>
        <w:t xml:space="preserve"> </w:t>
      </w:r>
      <w:r w:rsidRPr="00B02010">
        <w:rPr>
          <w:rFonts w:ascii="Arial" w:eastAsia="MS Mincho" w:hAnsi="Arial" w:cs="Arial"/>
          <w:sz w:val="22"/>
          <w:szCs w:val="22"/>
        </w:rPr>
        <w:t xml:space="preserve">Il prend en compte l’évaluation par compétences. </w:t>
      </w:r>
    </w:p>
    <w:p w:rsidR="00B02010" w:rsidRDefault="00B02010" w:rsidP="00EA42ED">
      <w:pPr>
        <w:pStyle w:val="NormalWeb"/>
        <w:spacing w:before="0" w:beforeAutospacing="0" w:after="0"/>
        <w:rPr>
          <w:rFonts w:ascii="Arial" w:hAnsi="Arial" w:cs="Arial"/>
          <w:bCs/>
          <w:sz w:val="22"/>
          <w:szCs w:val="2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1570"/>
        <w:gridCol w:w="3081"/>
        <w:gridCol w:w="1461"/>
        <w:gridCol w:w="1051"/>
        <w:gridCol w:w="1384"/>
      </w:tblGrid>
      <w:tr w:rsidR="00DF574D" w:rsidRPr="000606D3" w:rsidTr="00DF574D">
        <w:tc>
          <w:tcPr>
            <w:tcW w:w="3713" w:type="dxa"/>
            <w:gridSpan w:val="2"/>
            <w:shd w:val="clear" w:color="auto" w:fill="auto"/>
            <w:vAlign w:val="center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74D">
              <w:rPr>
                <w:rFonts w:ascii="Arial" w:hAnsi="Arial" w:cs="Arial"/>
                <w:b/>
                <w:sz w:val="20"/>
                <w:szCs w:val="20"/>
              </w:rPr>
              <w:t>Compétences</w:t>
            </w: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F574D">
              <w:rPr>
                <w:rFonts w:ascii="Arial" w:hAnsi="Arial" w:cs="Arial"/>
                <w:b/>
                <w:sz w:val="20"/>
                <w:szCs w:val="20"/>
              </w:rPr>
              <w:t xml:space="preserve">Question </w:t>
            </w:r>
            <w:r w:rsidRPr="00DF574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F574D">
              <w:rPr>
                <w:rFonts w:ascii="Arial" w:hAnsi="Arial" w:cs="Arial"/>
                <w:b/>
                <w:sz w:val="20"/>
                <w:szCs w:val="20"/>
              </w:rPr>
              <w:t xml:space="preserve">(n° et libellé) 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74D">
              <w:rPr>
                <w:rFonts w:ascii="Arial" w:hAnsi="Arial" w:cs="Arial"/>
                <w:b/>
                <w:sz w:val="20"/>
                <w:szCs w:val="20"/>
              </w:rPr>
              <w:t xml:space="preserve">Parties concernées </w:t>
            </w:r>
            <w:r w:rsidRPr="00DF574D">
              <w:rPr>
                <w:rFonts w:ascii="Arial" w:hAnsi="Arial" w:cs="Arial"/>
                <w:b/>
                <w:sz w:val="18"/>
                <w:szCs w:val="18"/>
              </w:rPr>
              <w:t>(technologie, biologie appliquée, …)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74D">
              <w:rPr>
                <w:rFonts w:ascii="Arial" w:hAnsi="Arial" w:cs="Arial"/>
                <w:b/>
                <w:sz w:val="20"/>
                <w:szCs w:val="20"/>
              </w:rPr>
              <w:t>Barème pour la question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74D">
              <w:rPr>
                <w:rFonts w:ascii="Arial" w:hAnsi="Arial" w:cs="Arial"/>
                <w:b/>
                <w:sz w:val="20"/>
                <w:szCs w:val="20"/>
              </w:rPr>
              <w:t>Barème pour la compétence</w:t>
            </w:r>
          </w:p>
        </w:tc>
      </w:tr>
      <w:tr w:rsidR="00DF574D" w:rsidRPr="000606D3" w:rsidTr="00DF574D">
        <w:tc>
          <w:tcPr>
            <w:tcW w:w="2143" w:type="dxa"/>
            <w:shd w:val="clear" w:color="auto" w:fill="auto"/>
            <w:vAlign w:val="center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74D">
              <w:rPr>
                <w:rFonts w:ascii="Arial" w:hAnsi="Arial" w:cs="Arial"/>
                <w:b/>
                <w:sz w:val="20"/>
                <w:szCs w:val="20"/>
              </w:rPr>
              <w:t>Compétences terminales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574D">
              <w:rPr>
                <w:rFonts w:ascii="Arial" w:hAnsi="Arial" w:cs="Arial"/>
                <w:b/>
                <w:sz w:val="20"/>
                <w:szCs w:val="20"/>
              </w:rPr>
              <w:t>Compétences détaillées</w:t>
            </w:r>
          </w:p>
        </w:tc>
        <w:tc>
          <w:tcPr>
            <w:tcW w:w="3081" w:type="dxa"/>
            <w:vMerge/>
            <w:shd w:val="clear" w:color="auto" w:fill="auto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DF57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574D" w:rsidRPr="000606D3" w:rsidTr="00DF574D">
        <w:tc>
          <w:tcPr>
            <w:tcW w:w="2143" w:type="dxa"/>
            <w:vMerge w:val="restart"/>
            <w:shd w:val="clear" w:color="auto" w:fill="auto"/>
            <w:vAlign w:val="center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  <w:r w:rsidRPr="00DF574D">
              <w:rPr>
                <w:rFonts w:ascii="Arial" w:hAnsi="Arial" w:cs="Arial"/>
                <w:sz w:val="20"/>
                <w:szCs w:val="20"/>
              </w:rPr>
              <w:t>C11 Élaborer un diagnostic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  <w:r w:rsidRPr="00DF574D">
              <w:rPr>
                <w:rFonts w:ascii="Arial" w:hAnsi="Arial" w:cs="Arial"/>
                <w:sz w:val="20"/>
                <w:szCs w:val="20"/>
              </w:rPr>
              <w:t>C111 Réaliser un diagnostic</w:t>
            </w: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DF574D">
        <w:tc>
          <w:tcPr>
            <w:tcW w:w="2143" w:type="dxa"/>
            <w:vMerge/>
            <w:shd w:val="clear" w:color="auto" w:fill="auto"/>
            <w:vAlign w:val="center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DF574D">
        <w:tc>
          <w:tcPr>
            <w:tcW w:w="2143" w:type="dxa"/>
            <w:vMerge/>
            <w:shd w:val="clear" w:color="auto" w:fill="auto"/>
            <w:vAlign w:val="center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  <w:r w:rsidRPr="00DF574D">
              <w:rPr>
                <w:rFonts w:ascii="Arial" w:hAnsi="Arial" w:cs="Arial"/>
                <w:sz w:val="20"/>
                <w:szCs w:val="20"/>
              </w:rPr>
              <w:t>C112 Formaliser un diagnostic</w:t>
            </w: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DF574D">
        <w:tc>
          <w:tcPr>
            <w:tcW w:w="2143" w:type="dxa"/>
            <w:vMerge/>
            <w:shd w:val="clear" w:color="auto" w:fill="auto"/>
            <w:vAlign w:val="center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 w:val="restart"/>
            <w:shd w:val="clear" w:color="auto" w:fill="auto"/>
            <w:vAlign w:val="center"/>
          </w:tcPr>
          <w:p w:rsidR="00293F30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  <w:r w:rsidRPr="00DF574D">
              <w:rPr>
                <w:rFonts w:ascii="Arial" w:hAnsi="Arial" w:cs="Arial"/>
                <w:sz w:val="20"/>
                <w:szCs w:val="20"/>
              </w:rPr>
              <w:t xml:space="preserve">C12 mettre en œuvre une technique d’hygiène capillaire 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  <w:r w:rsidRPr="00DF574D">
              <w:rPr>
                <w:rFonts w:ascii="Arial" w:hAnsi="Arial" w:cs="Arial"/>
                <w:sz w:val="20"/>
                <w:szCs w:val="20"/>
              </w:rPr>
              <w:t>C121 Réaliser un shampooing</w:t>
            </w: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293F30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F30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/>
            <w:shd w:val="clear" w:color="auto" w:fill="auto"/>
            <w:vAlign w:val="center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/>
            <w:shd w:val="clear" w:color="auto" w:fill="auto"/>
            <w:vAlign w:val="center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/>
            <w:shd w:val="clear" w:color="auto" w:fill="auto"/>
            <w:vAlign w:val="center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/>
            <w:shd w:val="clear" w:color="auto" w:fill="auto"/>
            <w:vAlign w:val="center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/>
            <w:shd w:val="clear" w:color="auto" w:fill="auto"/>
            <w:vAlign w:val="center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  <w:r w:rsidRPr="00DF574D">
              <w:rPr>
                <w:rFonts w:ascii="Arial" w:hAnsi="Arial" w:cs="Arial"/>
                <w:sz w:val="20"/>
                <w:szCs w:val="20"/>
              </w:rPr>
              <w:t>C122 Réaliser un soin capillaire</w:t>
            </w: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/>
            <w:shd w:val="clear" w:color="auto" w:fill="auto"/>
            <w:vAlign w:val="center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/>
            <w:shd w:val="clear" w:color="auto" w:fill="auto"/>
            <w:vAlign w:val="center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/>
            <w:shd w:val="clear" w:color="auto" w:fill="auto"/>
            <w:vAlign w:val="center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293F30">
        <w:tc>
          <w:tcPr>
            <w:tcW w:w="2143" w:type="dxa"/>
            <w:vMerge w:val="restart"/>
            <w:shd w:val="clear" w:color="auto" w:fill="auto"/>
            <w:vAlign w:val="center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  <w:r w:rsidRPr="00DF574D">
              <w:rPr>
                <w:rFonts w:ascii="Arial" w:hAnsi="Arial" w:cs="Arial"/>
                <w:sz w:val="20"/>
                <w:szCs w:val="20"/>
              </w:rPr>
              <w:t>C13 Réaliser des prestations de coiffure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B02010" w:rsidRPr="00DF574D" w:rsidRDefault="00B02010" w:rsidP="00293F30">
            <w:pPr>
              <w:rPr>
                <w:rFonts w:ascii="Arial" w:hAnsi="Arial" w:cs="Arial"/>
                <w:sz w:val="20"/>
                <w:szCs w:val="20"/>
              </w:rPr>
            </w:pPr>
            <w:r w:rsidRPr="00DF574D">
              <w:rPr>
                <w:rFonts w:ascii="Arial" w:hAnsi="Arial" w:cs="Arial"/>
                <w:sz w:val="20"/>
                <w:szCs w:val="20"/>
              </w:rPr>
              <w:t>C131 Réaliser des techniques de coupe</w:t>
            </w: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293F30">
        <w:tc>
          <w:tcPr>
            <w:tcW w:w="2143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B02010" w:rsidRPr="00DF574D" w:rsidRDefault="00B0201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293F30">
        <w:tc>
          <w:tcPr>
            <w:tcW w:w="2143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B02010" w:rsidRPr="00DF574D" w:rsidRDefault="00B0201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293F30">
        <w:tc>
          <w:tcPr>
            <w:tcW w:w="2143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B02010" w:rsidRPr="00DF574D" w:rsidRDefault="00B02010" w:rsidP="00293F30">
            <w:pPr>
              <w:rPr>
                <w:rFonts w:ascii="Arial" w:hAnsi="Arial" w:cs="Arial"/>
                <w:sz w:val="20"/>
                <w:szCs w:val="20"/>
              </w:rPr>
            </w:pPr>
            <w:r w:rsidRPr="00DF574D">
              <w:rPr>
                <w:rFonts w:ascii="Arial" w:hAnsi="Arial" w:cs="Arial"/>
                <w:sz w:val="20"/>
                <w:szCs w:val="20"/>
              </w:rPr>
              <w:t>C132 Réaliser des techniques de couleur</w:t>
            </w: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293F30">
        <w:tc>
          <w:tcPr>
            <w:tcW w:w="2143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293F30" w:rsidRPr="00DF574D" w:rsidRDefault="00293F3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293F30">
        <w:tc>
          <w:tcPr>
            <w:tcW w:w="2143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B02010" w:rsidRPr="00DF574D" w:rsidRDefault="00B0201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293F30">
        <w:tc>
          <w:tcPr>
            <w:tcW w:w="2143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  <w:vAlign w:val="center"/>
          </w:tcPr>
          <w:p w:rsidR="00B02010" w:rsidRPr="00DF574D" w:rsidRDefault="00B02010" w:rsidP="00293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293F30">
        <w:tc>
          <w:tcPr>
            <w:tcW w:w="2143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B02010" w:rsidRPr="00DF574D" w:rsidRDefault="00B02010" w:rsidP="00293F30">
            <w:pPr>
              <w:rPr>
                <w:rFonts w:ascii="Arial" w:hAnsi="Arial" w:cs="Arial"/>
                <w:sz w:val="20"/>
                <w:szCs w:val="20"/>
              </w:rPr>
            </w:pPr>
            <w:r w:rsidRPr="00DF574D">
              <w:rPr>
                <w:rFonts w:ascii="Arial" w:hAnsi="Arial" w:cs="Arial"/>
                <w:sz w:val="20"/>
                <w:szCs w:val="20"/>
              </w:rPr>
              <w:t>C133 Réaliser des techniques de forme et de coiffage</w:t>
            </w: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DF574D">
        <w:tc>
          <w:tcPr>
            <w:tcW w:w="2143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30" w:rsidRPr="000606D3" w:rsidTr="00DF574D">
        <w:tc>
          <w:tcPr>
            <w:tcW w:w="2143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93F30" w:rsidRPr="00DF574D" w:rsidRDefault="00293F3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74D" w:rsidRPr="000606D3" w:rsidTr="00DF574D">
        <w:tc>
          <w:tcPr>
            <w:tcW w:w="2143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B02010" w:rsidRPr="00DF574D" w:rsidRDefault="00B02010" w:rsidP="006D5E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010" w:rsidRDefault="00B02010" w:rsidP="00B02010">
      <w:pPr>
        <w:rPr>
          <w:rFonts w:ascii="Arial" w:hAnsi="Arial" w:cs="Arial"/>
          <w:b/>
        </w:rPr>
      </w:pPr>
    </w:p>
    <w:p w:rsidR="00B02010" w:rsidRDefault="00B02010" w:rsidP="00B020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Le nombre de questions par compétence n’est pas défini. Il sera variable selon les sujets.</w:t>
      </w:r>
    </w:p>
    <w:p w:rsidR="00B02010" w:rsidRDefault="00B02010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p w:rsidR="00466994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p w:rsidR="00466994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p w:rsidR="00466994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p w:rsidR="00466994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p w:rsidR="00466994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p w:rsidR="00466994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p w:rsidR="00466994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p w:rsidR="00466994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p w:rsidR="00466994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p w:rsidR="00466994" w:rsidRPr="0012598C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466994" w:rsidTr="006D5EAD">
        <w:tc>
          <w:tcPr>
            <w:tcW w:w="10343" w:type="dxa"/>
          </w:tcPr>
          <w:p w:rsidR="00466994" w:rsidRPr="00A26BF1" w:rsidRDefault="00466994" w:rsidP="006D5E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66994" w:rsidRPr="009C2DC6" w:rsidRDefault="00466994" w:rsidP="006D5EAD">
            <w:pPr>
              <w:widowControl w:val="0"/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CAP Métiers de la coiffure – Session 2021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Vérification de la conformité du sujet</w:t>
            </w:r>
            <w:r w:rsidR="0079363B">
              <w:rPr>
                <w:rFonts w:ascii="Arial" w:hAnsi="Arial" w:cs="Arial"/>
                <w:b/>
                <w:sz w:val="22"/>
                <w:szCs w:val="22"/>
              </w:rPr>
              <w:t xml:space="preserve"> de la situation d’évaluation del’</w:t>
            </w:r>
            <w:r>
              <w:rPr>
                <w:rFonts w:ascii="Arial" w:hAnsi="Arial" w:cs="Arial"/>
                <w:b/>
                <w:sz w:val="22"/>
                <w:szCs w:val="22"/>
              </w:rPr>
              <w:t>EP1 partie 3</w:t>
            </w:r>
          </w:p>
          <w:p w:rsidR="00466994" w:rsidRPr="00A26BF1" w:rsidRDefault="00466994" w:rsidP="006D5EA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:rsidR="00466994" w:rsidRDefault="00466994" w:rsidP="00466994">
      <w:pPr>
        <w:widowControl w:val="0"/>
        <w:suppressAutoHyphens/>
        <w:rPr>
          <w:rFonts w:ascii="Arial" w:eastAsia="HG Mincho Light J" w:hAnsi="Arial" w:cs="Arial"/>
          <w:b/>
          <w:color w:val="000000"/>
          <w:sz w:val="16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638"/>
        <w:gridCol w:w="638"/>
        <w:gridCol w:w="2747"/>
      </w:tblGrid>
      <w:tr w:rsidR="00466994" w:rsidTr="00466994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sz w:val="20"/>
              </w:rPr>
            </w:pPr>
            <w:r w:rsidRPr="00F35718">
              <w:rPr>
                <w:rFonts w:ascii="Arial" w:hAnsi="Arial" w:cs="Arial"/>
                <w:b/>
                <w:sz w:val="20"/>
                <w:szCs w:val="20"/>
              </w:rPr>
              <w:t>Le contenu du sujet 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994" w:rsidRPr="00A22A5C" w:rsidRDefault="00466994" w:rsidP="006D5EAD">
            <w:pPr>
              <w:pStyle w:val="Titre1"/>
              <w:keepNext w:val="0"/>
              <w:spacing w:before="40" w:after="40"/>
              <w:jc w:val="left"/>
              <w:rPr>
                <w:sz w:val="20"/>
                <w:szCs w:val="20"/>
              </w:rPr>
            </w:pPr>
            <w:r w:rsidRPr="00A22A5C">
              <w:rPr>
                <w:sz w:val="20"/>
                <w:szCs w:val="20"/>
              </w:rPr>
              <w:t>OUI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994" w:rsidRPr="00A22A5C" w:rsidRDefault="00466994" w:rsidP="006D5EAD">
            <w:pPr>
              <w:pStyle w:val="Titre1"/>
              <w:keepNext w:val="0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1"/>
              </w:rPr>
              <w:t>Modifications à effectuer</w:t>
            </w: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</w:rPr>
            </w:pPr>
            <w:r>
              <w:rPr>
                <w:rFonts w:ascii="Arial" w:eastAsia="Wingdings" w:hAnsi="Arial" w:cs="Arial"/>
                <w:bCs/>
                <w:sz w:val="20"/>
              </w:rPr>
              <w:t>Le cadre du sujet est précisé (coefficient, durée totale)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spacing w:before="40" w:after="40"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</w:t>
            </w:r>
            <w:r>
              <w:rPr>
                <w:rFonts w:ascii="Arial" w:eastAsia="Wingdings" w:hAnsi="Arial" w:cs="Arial"/>
                <w:bCs/>
                <w:sz w:val="20"/>
              </w:rPr>
              <w:t xml:space="preserve">s </w:t>
            </w:r>
            <w:r>
              <w:rPr>
                <w:rFonts w:ascii="Arial" w:hAnsi="Arial" w:cs="Arial"/>
                <w:bCs/>
                <w:sz w:val="20"/>
              </w:rPr>
              <w:t xml:space="preserve">situations professionnelles sont contextualisées et sont </w:t>
            </w:r>
            <w:r>
              <w:rPr>
                <w:rFonts w:ascii="Arial" w:eastAsia="Wingdings" w:hAnsi="Arial" w:cs="Arial"/>
                <w:bCs/>
                <w:sz w:val="20"/>
              </w:rPr>
              <w:t>réalistes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F35718" w:rsidRDefault="00466994" w:rsidP="006D5EAD">
            <w:pPr>
              <w:tabs>
                <w:tab w:val="left" w:pos="719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F35718">
              <w:rPr>
                <w:rFonts w:ascii="Arial" w:hAnsi="Arial" w:cs="Arial"/>
                <w:bCs/>
                <w:sz w:val="20"/>
                <w:szCs w:val="20"/>
              </w:rPr>
              <w:t>Le poste occupé par le titulaire du CAP Métiers de la coiffure est précisé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RPr="00EF0E89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EF0E89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</w:pPr>
            <w:r w:rsidRPr="00EF0E89"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  <w:t xml:space="preserve">Les questions </w:t>
            </w:r>
            <w:r w:rsidRPr="00F35718">
              <w:rPr>
                <w:rFonts w:ascii="Arial" w:hAnsi="Arial" w:cs="Arial"/>
                <w:bCs/>
                <w:sz w:val="20"/>
                <w:szCs w:val="20"/>
              </w:rPr>
              <w:t>s’organisent à partir des situations professionnelles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RPr="00EF0E89" w:rsidTr="00466994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EF0E89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</w:pPr>
            <w:r w:rsidRPr="00F35718">
              <w:rPr>
                <w:rFonts w:ascii="Arial" w:hAnsi="Arial" w:cs="Arial"/>
                <w:b/>
                <w:sz w:val="20"/>
                <w:szCs w:val="20"/>
              </w:rPr>
              <w:t xml:space="preserve">Le sujet permet d’évaluer les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savoirs associés des </w:t>
            </w:r>
            <w:r w:rsidRPr="00F35718">
              <w:rPr>
                <w:rFonts w:ascii="Arial" w:hAnsi="Arial" w:cs="Arial"/>
                <w:b/>
                <w:sz w:val="20"/>
                <w:szCs w:val="20"/>
              </w:rPr>
              <w:t xml:space="preserve">compétences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C1.1, C1.2 et C1.3 </w:t>
            </w:r>
            <w:r w:rsidRPr="00F35718">
              <w:rPr>
                <w:rFonts w:ascii="Arial" w:hAnsi="Arial" w:cs="Arial"/>
                <w:b/>
                <w:sz w:val="20"/>
                <w:szCs w:val="20"/>
              </w:rPr>
              <w:t>en tout ou partie 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A22A5C" w:rsidRDefault="00466994" w:rsidP="006D5EAD">
            <w:pPr>
              <w:pStyle w:val="Titre1"/>
              <w:jc w:val="left"/>
              <w:rPr>
                <w:sz w:val="20"/>
                <w:szCs w:val="20"/>
              </w:rPr>
            </w:pPr>
            <w:r w:rsidRPr="00A22A5C">
              <w:rPr>
                <w:sz w:val="20"/>
                <w:szCs w:val="20"/>
              </w:rPr>
              <w:t>OUI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A22A5C" w:rsidRDefault="00466994" w:rsidP="006D5EAD">
            <w:pPr>
              <w:pStyle w:val="Titre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1"/>
              </w:rPr>
              <w:t>Modifications à effectuer</w:t>
            </w:r>
          </w:p>
        </w:tc>
      </w:tr>
      <w:tr w:rsidR="00466994" w:rsidRPr="00EF0E89" w:rsidTr="00466994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4" w:rsidRPr="00EF0E89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  <w:t>C1.1 Élaborer un diagnostic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pStyle w:val="Titre1"/>
              <w:rPr>
                <w:sz w:val="8"/>
                <w:szCs w:val="8"/>
              </w:rPr>
            </w:pPr>
          </w:p>
          <w:p w:rsidR="00466994" w:rsidRPr="00424AF5" w:rsidRDefault="00466994" w:rsidP="006D5EAD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A22A5C" w:rsidRDefault="00466994" w:rsidP="006D5EAD">
            <w:pPr>
              <w:pStyle w:val="Titre1"/>
              <w:rPr>
                <w:sz w:val="8"/>
                <w:szCs w:val="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RPr="00EF0E89" w:rsidTr="00466994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4" w:rsidRPr="00EF0E89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  <w:t>C1.2 Mettre en œuvre une technique d’hygiène et de soin capillaire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pStyle w:val="Titre1"/>
              <w:rPr>
                <w:sz w:val="8"/>
                <w:szCs w:val="8"/>
              </w:rPr>
            </w:pPr>
          </w:p>
          <w:p w:rsidR="00466994" w:rsidRPr="00424AF5" w:rsidRDefault="00466994" w:rsidP="006D5EAD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A22A5C" w:rsidRDefault="00466994" w:rsidP="006D5EAD">
            <w:pPr>
              <w:pStyle w:val="Titre1"/>
              <w:rPr>
                <w:sz w:val="8"/>
                <w:szCs w:val="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RPr="00EF0E89" w:rsidTr="00466994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994" w:rsidRPr="00EF0E89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  <w:t>C1.3 Réaliser des techniques de base de coiffure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pStyle w:val="Titre1"/>
              <w:rPr>
                <w:sz w:val="8"/>
                <w:szCs w:val="8"/>
              </w:rPr>
            </w:pPr>
          </w:p>
          <w:p w:rsidR="00466994" w:rsidRPr="00424AF5" w:rsidRDefault="00466994" w:rsidP="006D5EAD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A22A5C" w:rsidRDefault="00466994" w:rsidP="006D5EAD">
            <w:pPr>
              <w:pStyle w:val="Titre1"/>
              <w:rPr>
                <w:sz w:val="8"/>
                <w:szCs w:val="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RPr="00EF0E89" w:rsidTr="00466994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424AF5" w:rsidRDefault="00466994" w:rsidP="00FF1825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</w:pPr>
            <w:r w:rsidRPr="00424AF5"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>Les différents savoirs associés sont repr</w:t>
            </w:r>
            <w:r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>é</w:t>
            </w:r>
            <w:r w:rsidRPr="00424AF5"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>sentés</w:t>
            </w:r>
            <w:r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 xml:space="preserve"> et respectent les </w:t>
            </w:r>
            <w:r w:rsidR="00FF1825"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>limites de connaissances</w:t>
            </w:r>
            <w:r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 xml:space="preserve"> du référentiel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A22A5C" w:rsidRDefault="00466994" w:rsidP="006D5EAD">
            <w:pPr>
              <w:pStyle w:val="Titre1"/>
              <w:spacing w:before="40" w:after="40"/>
              <w:jc w:val="left"/>
              <w:rPr>
                <w:sz w:val="20"/>
                <w:szCs w:val="20"/>
              </w:rPr>
            </w:pPr>
            <w:r w:rsidRPr="00A22A5C">
              <w:rPr>
                <w:sz w:val="20"/>
                <w:szCs w:val="20"/>
              </w:rPr>
              <w:t>OUI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A22A5C" w:rsidRDefault="00466994" w:rsidP="006D5EAD">
            <w:pPr>
              <w:pStyle w:val="Titre1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1"/>
              </w:rPr>
              <w:t>Modifications à effectuer</w:t>
            </w:r>
          </w:p>
        </w:tc>
      </w:tr>
      <w:tr w:rsidR="00466994" w:rsidRPr="00EF0E89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</w:pPr>
            <w:r w:rsidRPr="00424AF5">
              <w:rPr>
                <w:rFonts w:ascii="Arial" w:eastAsia="MS Mincho" w:hAnsi="Arial" w:cs="Arial"/>
                <w:sz w:val="20"/>
                <w:szCs w:val="20"/>
              </w:rPr>
              <w:t xml:space="preserve">Biologie </w:t>
            </w:r>
            <w:r>
              <w:rPr>
                <w:rFonts w:ascii="Arial" w:eastAsia="MS Mincho" w:hAnsi="Arial" w:cs="Arial"/>
                <w:sz w:val="20"/>
                <w:szCs w:val="20"/>
              </w:rPr>
              <w:t>appliquée</w:t>
            </w:r>
            <w:r w:rsidRPr="00424AF5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RPr="00EF0E89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</w:pPr>
            <w:r w:rsidRPr="00424AF5">
              <w:rPr>
                <w:rFonts w:ascii="Arial" w:eastAsia="MS Mincho" w:hAnsi="Arial" w:cs="Arial"/>
                <w:sz w:val="20"/>
                <w:szCs w:val="20"/>
              </w:rPr>
              <w:t>Technologie des matériels et les produits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RPr="00EF0E89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</w:pPr>
            <w:r w:rsidRPr="00424AF5">
              <w:rPr>
                <w:rFonts w:ascii="Arial" w:eastAsia="MS Mincho" w:hAnsi="Arial" w:cs="Arial"/>
                <w:sz w:val="20"/>
                <w:szCs w:val="20"/>
              </w:rPr>
              <w:t>Hygiène en milieu professionnel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RPr="00EF0E89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</w:pPr>
            <w:r w:rsidRPr="00424AF5">
              <w:rPr>
                <w:rFonts w:ascii="Arial" w:eastAsia="MS Mincho" w:hAnsi="Arial" w:cs="Arial"/>
                <w:sz w:val="20"/>
                <w:szCs w:val="20"/>
              </w:rPr>
              <w:t>Santé et sécurité au travail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RPr="00EF0E89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Cs/>
                <w:color w:val="000000"/>
                <w:sz w:val="20"/>
                <w:szCs w:val="20"/>
              </w:rPr>
            </w:pPr>
            <w:r w:rsidRPr="00424AF5">
              <w:rPr>
                <w:rFonts w:ascii="Arial" w:eastAsia="MS Mincho" w:hAnsi="Arial" w:cs="Arial"/>
                <w:sz w:val="20"/>
                <w:szCs w:val="20"/>
              </w:rPr>
              <w:t>Environnement professionnel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RPr="00EF0E89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spacing w:before="40" w:after="4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Les savoirs associés sont équilibrés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F35718" w:rsidRDefault="00466994" w:rsidP="006D5EAD">
            <w:pPr>
              <w:widowControl w:val="0"/>
              <w:suppressAutoHyphens/>
              <w:jc w:val="center"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RPr="00EF0E89" w:rsidTr="00466994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6E4DDB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</w:pPr>
            <w:r w:rsidRPr="006E4DDB"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 xml:space="preserve">La présentation du sujet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A22A5C" w:rsidRDefault="00466994" w:rsidP="006D5EAD">
            <w:pPr>
              <w:pStyle w:val="Titre1"/>
              <w:spacing w:before="40" w:after="40"/>
              <w:jc w:val="left"/>
              <w:rPr>
                <w:sz w:val="20"/>
                <w:szCs w:val="20"/>
              </w:rPr>
            </w:pPr>
            <w:r w:rsidRPr="00A22A5C">
              <w:rPr>
                <w:sz w:val="20"/>
                <w:szCs w:val="20"/>
              </w:rPr>
              <w:t>OUI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A22A5C" w:rsidRDefault="00466994" w:rsidP="006D5EAD">
            <w:pPr>
              <w:pStyle w:val="Titre1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1"/>
              </w:rPr>
              <w:t>Modifications à effectuer</w:t>
            </w:r>
          </w:p>
        </w:tc>
      </w:tr>
      <w:tr w:rsidR="00466994" w:rsidRPr="00EF0E89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spacing w:before="40" w:after="4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bCs/>
                <w:color w:val="000000"/>
                <w:sz w:val="20"/>
              </w:rPr>
              <w:t>Les consignes et le questionnement sont suffisamment variés (questions, schémas à annoter, éléments à mettre en relation, etc.)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A22A5C" w:rsidRDefault="00466994" w:rsidP="006D5EAD">
            <w:pPr>
              <w:pStyle w:val="Titre1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pStyle w:val="Titre1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Wingdings" w:hAnsi="Arial" w:cs="Arial"/>
                <w:bCs/>
                <w:color w:val="000000"/>
                <w:sz w:val="20"/>
              </w:rPr>
            </w:pPr>
            <w:r>
              <w:rPr>
                <w:rFonts w:ascii="Arial" w:eastAsia="Wingdings" w:hAnsi="Arial" w:cs="Arial"/>
                <w:bCs/>
                <w:sz w:val="20"/>
              </w:rPr>
              <w:t>Les consignes sont formulées avec clarté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  <w:r>
              <w:rPr>
                <w:rFonts w:ascii="Arial" w:eastAsia="Wingdings" w:hAnsi="Arial" w:cs="Arial"/>
                <w:bCs/>
                <w:sz w:val="20"/>
              </w:rPr>
              <w:t>Toutes les questions sont formulées à l’infinitif, avec des verbes d'action univoques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6D5EAD">
        <w:trPr>
          <w:trHeight w:val="28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Wingdings" w:hAnsi="Arial" w:cs="Arial"/>
                <w:bCs/>
                <w:color w:val="000000"/>
                <w:sz w:val="20"/>
              </w:rPr>
            </w:pPr>
            <w:r>
              <w:rPr>
                <w:rFonts w:ascii="Arial" w:eastAsia="Wingdings" w:hAnsi="Arial" w:cs="Arial"/>
                <w:bCs/>
                <w:sz w:val="20"/>
              </w:rPr>
              <w:t>Les ressources disponibles pour le candidat sont listées (annexes…)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RPr="00EF0E89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spacing w:before="40" w:after="4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Toutes l</w:t>
            </w:r>
            <w:r w:rsidRPr="00F35718">
              <w:rPr>
                <w:rFonts w:ascii="Arial" w:hAnsi="Arial" w:cs="Arial"/>
                <w:bCs/>
                <w:sz w:val="20"/>
                <w:szCs w:val="20"/>
              </w:rPr>
              <w:t>es questions sont numérotées selon la codification d’usage (1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F35718">
              <w:rPr>
                <w:rFonts w:ascii="Arial" w:hAnsi="Arial" w:cs="Arial"/>
                <w:bCs/>
                <w:sz w:val="20"/>
                <w:szCs w:val="20"/>
              </w:rPr>
              <w:t> ;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.1 ; 1.</w:t>
            </w:r>
            <w:r w:rsidRPr="00F3571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F35718">
              <w:rPr>
                <w:rFonts w:ascii="Arial" w:hAnsi="Arial" w:cs="Arial"/>
                <w:bCs/>
                <w:sz w:val="20"/>
                <w:szCs w:val="20"/>
              </w:rPr>
              <w:t>1…)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A22A5C" w:rsidRDefault="00466994" w:rsidP="006D5EAD">
            <w:pPr>
              <w:pStyle w:val="Titre1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pStyle w:val="Titre1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EF0E89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Wingdings" w:hAnsi="Arial" w:cs="Arial"/>
                <w:bCs/>
                <w:sz w:val="20"/>
              </w:rPr>
            </w:pPr>
            <w:r>
              <w:rPr>
                <w:rFonts w:ascii="Arial" w:eastAsia="Wingdings" w:hAnsi="Arial" w:cs="Arial"/>
                <w:bCs/>
                <w:sz w:val="20"/>
              </w:rPr>
              <w:t xml:space="preserve">Les activités demandées sont réalisables pendant la durée prévue </w:t>
            </w:r>
          </w:p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  <w:r>
              <w:rPr>
                <w:rFonts w:ascii="Arial" w:eastAsia="Wingdings" w:hAnsi="Arial" w:cs="Arial"/>
                <w:bCs/>
                <w:sz w:val="20"/>
              </w:rPr>
              <w:t>(1 h 30)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466994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994" w:rsidRPr="006E4DDB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</w:pPr>
            <w:r w:rsidRPr="006E4DDB"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 xml:space="preserve">Les documents </w:t>
            </w:r>
            <w:r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>insérés au sujet sont des documents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A22A5C" w:rsidRDefault="00466994" w:rsidP="006D5EAD">
            <w:pPr>
              <w:pStyle w:val="Titre1"/>
              <w:spacing w:before="40" w:after="40"/>
              <w:jc w:val="left"/>
              <w:rPr>
                <w:sz w:val="20"/>
                <w:szCs w:val="20"/>
              </w:rPr>
            </w:pPr>
            <w:r w:rsidRPr="00A22A5C">
              <w:rPr>
                <w:sz w:val="20"/>
                <w:szCs w:val="20"/>
              </w:rPr>
              <w:t>OUI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A22A5C" w:rsidRDefault="00466994" w:rsidP="006D5EAD">
            <w:pPr>
              <w:pStyle w:val="Titre1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1"/>
              </w:rPr>
              <w:t>Modifications à effectuer</w:t>
            </w: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Wingdings" w:hAnsi="Arial" w:cs="Arial"/>
                <w:bCs/>
                <w:color w:val="000000"/>
                <w:sz w:val="20"/>
              </w:rPr>
            </w:pPr>
            <w:r>
              <w:rPr>
                <w:rFonts w:ascii="Arial" w:eastAsia="Wingdings" w:hAnsi="Arial" w:cs="Arial"/>
                <w:bCs/>
                <w:color w:val="000000"/>
                <w:sz w:val="20"/>
              </w:rPr>
              <w:t xml:space="preserve">Originaux et </w:t>
            </w:r>
            <w:r>
              <w:rPr>
                <w:rFonts w:ascii="Arial" w:eastAsia="Wingdings" w:hAnsi="Arial" w:cs="Arial"/>
                <w:bCs/>
                <w:sz w:val="20"/>
              </w:rPr>
              <w:t>d'excellente</w:t>
            </w:r>
            <w:r>
              <w:rPr>
                <w:rFonts w:ascii="Arial" w:eastAsia="Wingdings" w:hAnsi="Arial" w:cs="Arial"/>
                <w:bCs/>
                <w:color w:val="000000"/>
                <w:sz w:val="20"/>
              </w:rPr>
              <w:t xml:space="preserve"> qualité pour la reproduction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424AF5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990866" w:rsidRDefault="00466994" w:rsidP="006D5EAD">
            <w:pPr>
              <w:widowControl w:val="0"/>
              <w:suppressAutoHyphens/>
              <w:rPr>
                <w:rFonts w:ascii="Arial" w:eastAsia="Wingdings" w:hAnsi="Arial" w:cs="Arial"/>
                <w:bCs/>
                <w:color w:val="000000"/>
                <w:sz w:val="20"/>
              </w:rPr>
            </w:pPr>
            <w:r>
              <w:rPr>
                <w:rFonts w:ascii="Arial" w:eastAsia="Wingdings" w:hAnsi="Arial" w:cs="Arial"/>
                <w:bCs/>
                <w:color w:val="000000"/>
                <w:sz w:val="20"/>
              </w:rPr>
              <w:t xml:space="preserve">Récents </w:t>
            </w:r>
            <w:r w:rsidRPr="00990866">
              <w:rPr>
                <w:rFonts w:ascii="Arial" w:eastAsia="Wingdings" w:hAnsi="Arial"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990866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990866" w:rsidRDefault="00466994" w:rsidP="006D5EAD">
            <w:pPr>
              <w:widowControl w:val="0"/>
              <w:suppressAutoHyphens/>
              <w:rPr>
                <w:rFonts w:ascii="Arial" w:eastAsia="Wingdings" w:hAnsi="Arial" w:cs="Arial"/>
                <w:bCs/>
                <w:color w:val="000000"/>
                <w:sz w:val="20"/>
              </w:rPr>
            </w:pPr>
            <w:r w:rsidRPr="00990866">
              <w:rPr>
                <w:rFonts w:ascii="Arial" w:eastAsia="Wingdings" w:hAnsi="Arial" w:cs="Arial"/>
                <w:bCs/>
                <w:color w:val="000000"/>
                <w:sz w:val="20"/>
              </w:rPr>
              <w:t xml:space="preserve">Lisibles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990866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990866" w:rsidRDefault="00466994" w:rsidP="006D5EAD">
            <w:pPr>
              <w:widowControl w:val="0"/>
              <w:suppressAutoHyphens/>
              <w:rPr>
                <w:rFonts w:ascii="Arial" w:eastAsia="Wingdings" w:hAnsi="Arial" w:cs="Arial"/>
                <w:bCs/>
                <w:color w:val="000000"/>
                <w:sz w:val="20"/>
              </w:rPr>
            </w:pPr>
            <w:r>
              <w:rPr>
                <w:rFonts w:ascii="Arial" w:eastAsia="Wingdings" w:hAnsi="Arial" w:cs="Arial"/>
                <w:bCs/>
                <w:color w:val="000000"/>
                <w:sz w:val="20"/>
              </w:rPr>
              <w:t>Adaptés au niveau CAP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  <w:r>
              <w:rPr>
                <w:rFonts w:ascii="Arial" w:eastAsia="Wingdings" w:hAnsi="Arial" w:cs="Arial"/>
                <w:bCs/>
                <w:sz w:val="20"/>
              </w:rPr>
              <w:t>Dont les sources sont précisées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Pr="00B51F4A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466994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994" w:rsidRPr="006E4DDB" w:rsidRDefault="00466994" w:rsidP="006D5EAD">
            <w:pPr>
              <w:widowControl w:val="0"/>
              <w:suppressAutoHyphens/>
              <w:spacing w:before="40" w:after="40"/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</w:pPr>
            <w:r w:rsidRPr="006E4DDB"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>Le</w:t>
            </w:r>
            <w:r>
              <w:rPr>
                <w:rFonts w:ascii="Arial" w:eastAsia="Wingdings" w:hAnsi="Arial" w:cs="Arial"/>
                <w:b/>
                <w:bCs/>
                <w:color w:val="000000"/>
                <w:sz w:val="20"/>
                <w:szCs w:val="20"/>
              </w:rPr>
              <w:t xml:space="preserve"> corrigé et le barème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A22A5C" w:rsidRDefault="00466994" w:rsidP="006D5EAD">
            <w:pPr>
              <w:pStyle w:val="Titre1"/>
              <w:spacing w:before="40" w:after="40"/>
              <w:jc w:val="left"/>
              <w:rPr>
                <w:sz w:val="20"/>
                <w:szCs w:val="20"/>
              </w:rPr>
            </w:pPr>
            <w:r w:rsidRPr="00A22A5C">
              <w:rPr>
                <w:sz w:val="20"/>
                <w:szCs w:val="20"/>
              </w:rPr>
              <w:t>OUI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Pr="00A22A5C" w:rsidRDefault="00466994" w:rsidP="006D5EAD">
            <w:pPr>
              <w:pStyle w:val="Titre1"/>
              <w:spacing w:before="40" w:after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1"/>
              </w:rPr>
              <w:t>Modifications à effectuer</w:t>
            </w: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spacing w:before="80" w:after="80"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Le corrigé est s</w:t>
            </w:r>
            <w:r>
              <w:rPr>
                <w:rFonts w:ascii="Arial" w:eastAsia="Wingdings" w:hAnsi="Arial" w:cs="Arial"/>
                <w:bCs/>
                <w:sz w:val="20"/>
              </w:rPr>
              <w:t>ans erreur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spacing w:before="80" w:after="80"/>
              <w:rPr>
                <w:rFonts w:ascii="Arial" w:eastAsia="HG Mincho Light J" w:hAnsi="Arial" w:cs="Arial"/>
                <w:b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spacing w:before="80" w:after="80"/>
              <w:rPr>
                <w:rFonts w:ascii="Arial" w:eastAsia="HG Mincho Light J" w:hAnsi="Arial" w:cs="Arial"/>
                <w:b/>
                <w:color w:val="00000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spacing w:before="80" w:after="80"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spacing w:before="80" w:after="80"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La présentation du barème est exacte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spacing w:before="80" w:after="80"/>
              <w:rPr>
                <w:rFonts w:ascii="Arial" w:eastAsia="HG Mincho Light J" w:hAnsi="Arial" w:cs="Arial"/>
                <w:b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spacing w:before="80" w:after="80"/>
              <w:rPr>
                <w:rFonts w:ascii="Arial" w:eastAsia="HG Mincho Light J" w:hAnsi="Arial" w:cs="Arial"/>
                <w:b/>
                <w:color w:val="00000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spacing w:before="80" w:after="80"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  <w:tr w:rsidR="00466994" w:rsidTr="006D5EAD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Pr="00990866" w:rsidRDefault="00466994" w:rsidP="006D5EAD">
            <w:pPr>
              <w:pStyle w:val="Titre4"/>
              <w:rPr>
                <w:sz w:val="8"/>
                <w:szCs w:val="8"/>
              </w:rPr>
            </w:pPr>
          </w:p>
          <w:p w:rsidR="00466994" w:rsidRPr="00FB6820" w:rsidRDefault="00466994" w:rsidP="006D5EAD">
            <w:pPr>
              <w:pStyle w:val="Titre4"/>
              <w:rPr>
                <w:sz w:val="20"/>
              </w:rPr>
            </w:pPr>
            <w:r>
              <w:rPr>
                <w:sz w:val="20"/>
              </w:rPr>
              <w:t xml:space="preserve">Sujet </w:t>
            </w:r>
            <w:r w:rsidR="00BC2294">
              <w:rPr>
                <w:sz w:val="20"/>
              </w:rPr>
              <w:t xml:space="preserve">de la situation d’évaluation </w:t>
            </w:r>
            <w:r>
              <w:rPr>
                <w:sz w:val="20"/>
              </w:rPr>
              <w:t>conforme à la définition de l’épreuve et au cahier de charges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/>
                <w:color w:val="000000"/>
                <w:sz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94" w:rsidRDefault="00466994" w:rsidP="006D5EAD">
            <w:pPr>
              <w:widowControl w:val="0"/>
              <w:suppressAutoHyphens/>
              <w:rPr>
                <w:rFonts w:ascii="Arial" w:eastAsia="HG Mincho Light J" w:hAnsi="Arial" w:cs="Arial"/>
                <w:bCs/>
                <w:color w:val="000000"/>
                <w:sz w:val="20"/>
              </w:rPr>
            </w:pPr>
          </w:p>
        </w:tc>
      </w:tr>
    </w:tbl>
    <w:p w:rsidR="00466994" w:rsidRDefault="00466994" w:rsidP="00466994">
      <w:pPr>
        <w:widowControl w:val="0"/>
        <w:suppressAutoHyphens/>
        <w:rPr>
          <w:rFonts w:ascii="Arial" w:eastAsia="HG Mincho Light J" w:hAnsi="Arial" w:cs="Arial"/>
          <w:color w:val="000000"/>
          <w:sz w:val="8"/>
        </w:rPr>
      </w:pPr>
    </w:p>
    <w:p w:rsidR="00466994" w:rsidRDefault="00466994" w:rsidP="00EA42ED">
      <w:pPr>
        <w:pStyle w:val="NormalWeb"/>
        <w:spacing w:before="0" w:beforeAutospacing="0" w:after="0"/>
        <w:rPr>
          <w:rFonts w:ascii="Calibri" w:hAnsi="Calibri" w:cs="Arial"/>
          <w:b/>
          <w:bCs/>
        </w:rPr>
      </w:pPr>
    </w:p>
    <w:sectPr w:rsidR="00466994" w:rsidSect="00A61891">
      <w:footerReference w:type="default" r:id="rId8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58" w:rsidRDefault="00F10A58" w:rsidP="004E6530">
      <w:r>
        <w:separator/>
      </w:r>
    </w:p>
  </w:endnote>
  <w:endnote w:type="continuationSeparator" w:id="0">
    <w:p w:rsidR="00F10A58" w:rsidRDefault="00F10A58" w:rsidP="004E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24" w:rsidRPr="00B94438" w:rsidRDefault="00E73C24">
    <w:pPr>
      <w:rPr>
        <w:rFonts w:ascii="Arial" w:hAnsi="Arial" w:cs="Arial"/>
        <w:sz w:val="16"/>
        <w:szCs w:val="16"/>
      </w:rPr>
    </w:pPr>
    <w:r w:rsidRPr="00B94438">
      <w:rPr>
        <w:rFonts w:ascii="Arial" w:hAnsi="Arial" w:cs="Arial"/>
        <w:sz w:val="16"/>
        <w:szCs w:val="16"/>
      </w:rPr>
      <w:t>Ruth GISSELBRECHT</w:t>
    </w:r>
    <w:r w:rsidR="007B04BD">
      <w:rPr>
        <w:rFonts w:ascii="Arial" w:hAnsi="Arial" w:cs="Arial"/>
        <w:sz w:val="16"/>
        <w:szCs w:val="16"/>
      </w:rPr>
      <w:t xml:space="preserve">, </w:t>
    </w:r>
    <w:r w:rsidRPr="00B94438">
      <w:rPr>
        <w:rFonts w:ascii="Arial" w:hAnsi="Arial" w:cs="Arial"/>
        <w:sz w:val="16"/>
        <w:szCs w:val="16"/>
      </w:rPr>
      <w:t>IEN SBSSA</w:t>
    </w:r>
    <w:r w:rsidR="007B04BD">
      <w:rPr>
        <w:rFonts w:ascii="Arial" w:hAnsi="Arial" w:cs="Arial"/>
        <w:sz w:val="16"/>
        <w:szCs w:val="16"/>
      </w:rPr>
      <w:t xml:space="preserve"> –</w:t>
    </w:r>
    <w:r w:rsidRPr="00B94438">
      <w:rPr>
        <w:rFonts w:ascii="Arial" w:hAnsi="Arial" w:cs="Arial"/>
        <w:sz w:val="16"/>
        <w:szCs w:val="16"/>
      </w:rPr>
      <w:t xml:space="preserve"> A</w:t>
    </w:r>
    <w:r w:rsidR="00F107D8">
      <w:rPr>
        <w:rFonts w:ascii="Arial" w:hAnsi="Arial" w:cs="Arial"/>
        <w:sz w:val="16"/>
        <w:szCs w:val="16"/>
      </w:rPr>
      <w:t>cadémie</w:t>
    </w:r>
    <w:r w:rsidR="007B04BD">
      <w:rPr>
        <w:rFonts w:ascii="Arial" w:hAnsi="Arial" w:cs="Arial"/>
        <w:sz w:val="16"/>
        <w:szCs w:val="16"/>
      </w:rPr>
      <w:t xml:space="preserve"> </w:t>
    </w:r>
    <w:r w:rsidR="00F107D8">
      <w:rPr>
        <w:rFonts w:ascii="Arial" w:hAnsi="Arial" w:cs="Arial"/>
        <w:sz w:val="16"/>
        <w:szCs w:val="16"/>
      </w:rPr>
      <w:t xml:space="preserve">de Lille – </w:t>
    </w:r>
    <w:r w:rsidR="00DB403B">
      <w:rPr>
        <w:rFonts w:ascii="Arial" w:hAnsi="Arial" w:cs="Arial"/>
        <w:sz w:val="16"/>
        <w:szCs w:val="16"/>
      </w:rPr>
      <w:t>Novembre</w:t>
    </w:r>
    <w:r w:rsidR="00BA3969">
      <w:rPr>
        <w:rFonts w:ascii="Arial" w:hAnsi="Arial" w:cs="Arial"/>
        <w:sz w:val="16"/>
        <w:szCs w:val="16"/>
      </w:rPr>
      <w:t xml:space="preserve"> 2020</w:t>
    </w:r>
    <w:r w:rsidRPr="00B9443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B94438">
      <w:rPr>
        <w:rFonts w:ascii="Arial" w:hAnsi="Arial" w:cs="Arial"/>
        <w:sz w:val="16"/>
        <w:szCs w:val="16"/>
      </w:rPr>
      <w:t xml:space="preserve">Page </w:t>
    </w:r>
    <w:r w:rsidR="00D9102A" w:rsidRPr="00B94438">
      <w:rPr>
        <w:rFonts w:ascii="Arial" w:hAnsi="Arial" w:cs="Arial"/>
        <w:sz w:val="16"/>
        <w:szCs w:val="16"/>
      </w:rPr>
      <w:fldChar w:fldCharType="begin"/>
    </w:r>
    <w:r w:rsidRPr="00B94438">
      <w:rPr>
        <w:rFonts w:ascii="Arial" w:hAnsi="Arial" w:cs="Arial"/>
        <w:sz w:val="16"/>
        <w:szCs w:val="16"/>
      </w:rPr>
      <w:instrText xml:space="preserve"> PAGE </w:instrText>
    </w:r>
    <w:r w:rsidR="00D9102A" w:rsidRPr="00B94438">
      <w:rPr>
        <w:rFonts w:ascii="Arial" w:hAnsi="Arial" w:cs="Arial"/>
        <w:sz w:val="16"/>
        <w:szCs w:val="16"/>
      </w:rPr>
      <w:fldChar w:fldCharType="separate"/>
    </w:r>
    <w:r w:rsidR="0012598C">
      <w:rPr>
        <w:rFonts w:ascii="Arial" w:hAnsi="Arial" w:cs="Arial"/>
        <w:noProof/>
        <w:sz w:val="16"/>
        <w:szCs w:val="16"/>
      </w:rPr>
      <w:t>3</w:t>
    </w:r>
    <w:r w:rsidR="00D9102A" w:rsidRPr="00B94438">
      <w:rPr>
        <w:rFonts w:ascii="Arial" w:hAnsi="Arial" w:cs="Arial"/>
        <w:sz w:val="16"/>
        <w:szCs w:val="16"/>
      </w:rPr>
      <w:fldChar w:fldCharType="end"/>
    </w:r>
    <w:r w:rsidRPr="00B94438">
      <w:rPr>
        <w:rFonts w:ascii="Arial" w:hAnsi="Arial" w:cs="Arial"/>
        <w:sz w:val="16"/>
        <w:szCs w:val="16"/>
      </w:rPr>
      <w:t xml:space="preserve"> sur </w:t>
    </w:r>
    <w:r w:rsidR="00D9102A" w:rsidRPr="00B94438">
      <w:rPr>
        <w:rFonts w:ascii="Arial" w:hAnsi="Arial" w:cs="Arial"/>
        <w:sz w:val="16"/>
        <w:szCs w:val="16"/>
      </w:rPr>
      <w:fldChar w:fldCharType="begin"/>
    </w:r>
    <w:r w:rsidRPr="00B94438">
      <w:rPr>
        <w:rFonts w:ascii="Arial" w:hAnsi="Arial" w:cs="Arial"/>
        <w:sz w:val="16"/>
        <w:szCs w:val="16"/>
      </w:rPr>
      <w:instrText xml:space="preserve"> NUMPAGES  </w:instrText>
    </w:r>
    <w:r w:rsidR="00D9102A" w:rsidRPr="00B94438">
      <w:rPr>
        <w:rFonts w:ascii="Arial" w:hAnsi="Arial" w:cs="Arial"/>
        <w:sz w:val="16"/>
        <w:szCs w:val="16"/>
      </w:rPr>
      <w:fldChar w:fldCharType="separate"/>
    </w:r>
    <w:r w:rsidR="0012598C">
      <w:rPr>
        <w:rFonts w:ascii="Arial" w:hAnsi="Arial" w:cs="Arial"/>
        <w:noProof/>
        <w:sz w:val="16"/>
        <w:szCs w:val="16"/>
      </w:rPr>
      <w:t>3</w:t>
    </w:r>
    <w:r w:rsidR="00D9102A" w:rsidRPr="00B94438">
      <w:rPr>
        <w:rFonts w:ascii="Arial" w:hAnsi="Arial" w:cs="Arial"/>
        <w:sz w:val="16"/>
        <w:szCs w:val="16"/>
      </w:rPr>
      <w:fldChar w:fldCharType="end"/>
    </w:r>
  </w:p>
  <w:p w:rsidR="00E73C24" w:rsidRPr="004E6530" w:rsidRDefault="00E73C24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58" w:rsidRDefault="00F10A58" w:rsidP="004E6530">
      <w:r>
        <w:separator/>
      </w:r>
    </w:p>
  </w:footnote>
  <w:footnote w:type="continuationSeparator" w:id="0">
    <w:p w:rsidR="00F10A58" w:rsidRDefault="00F10A58" w:rsidP="004E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AA"/>
    <w:multiLevelType w:val="multilevel"/>
    <w:tmpl w:val="1D08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740EC"/>
    <w:multiLevelType w:val="hybridMultilevel"/>
    <w:tmpl w:val="E698DA1C"/>
    <w:lvl w:ilvl="0" w:tplc="45D0B3F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079D3"/>
    <w:multiLevelType w:val="hybridMultilevel"/>
    <w:tmpl w:val="098486AA"/>
    <w:lvl w:ilvl="0" w:tplc="08EA55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E2F0848"/>
    <w:multiLevelType w:val="multilevel"/>
    <w:tmpl w:val="E678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20616"/>
    <w:multiLevelType w:val="hybridMultilevel"/>
    <w:tmpl w:val="52DE6536"/>
    <w:lvl w:ilvl="0" w:tplc="A8428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5001"/>
    <w:multiLevelType w:val="hybridMultilevel"/>
    <w:tmpl w:val="C838829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130D6"/>
    <w:multiLevelType w:val="multilevel"/>
    <w:tmpl w:val="914A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C5D11"/>
    <w:multiLevelType w:val="multilevel"/>
    <w:tmpl w:val="398A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22815"/>
    <w:multiLevelType w:val="singleLevel"/>
    <w:tmpl w:val="040C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DC00F9"/>
    <w:multiLevelType w:val="singleLevel"/>
    <w:tmpl w:val="EAAA08C2"/>
    <w:lvl w:ilvl="0">
      <w:start w:val="5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10" w15:restartNumberingAfterBreak="0">
    <w:nsid w:val="737D4040"/>
    <w:multiLevelType w:val="hybridMultilevel"/>
    <w:tmpl w:val="84B24A12"/>
    <w:lvl w:ilvl="0" w:tplc="9F4E0A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90573"/>
    <w:multiLevelType w:val="hybridMultilevel"/>
    <w:tmpl w:val="8CE0E3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F5F"/>
    <w:rsid w:val="00007172"/>
    <w:rsid w:val="0001367E"/>
    <w:rsid w:val="000236AF"/>
    <w:rsid w:val="0004268B"/>
    <w:rsid w:val="000565E6"/>
    <w:rsid w:val="0006746E"/>
    <w:rsid w:val="000759D4"/>
    <w:rsid w:val="0009541D"/>
    <w:rsid w:val="000C0C60"/>
    <w:rsid w:val="000C32DD"/>
    <w:rsid w:val="000E71DC"/>
    <w:rsid w:val="00104960"/>
    <w:rsid w:val="001133FB"/>
    <w:rsid w:val="0012598C"/>
    <w:rsid w:val="0016672E"/>
    <w:rsid w:val="001A17C7"/>
    <w:rsid w:val="001D3B5B"/>
    <w:rsid w:val="001E3FB5"/>
    <w:rsid w:val="001E4746"/>
    <w:rsid w:val="001E6822"/>
    <w:rsid w:val="0020216B"/>
    <w:rsid w:val="002032BF"/>
    <w:rsid w:val="00206C45"/>
    <w:rsid w:val="00207434"/>
    <w:rsid w:val="00211992"/>
    <w:rsid w:val="002574F9"/>
    <w:rsid w:val="00262177"/>
    <w:rsid w:val="00264701"/>
    <w:rsid w:val="00264883"/>
    <w:rsid w:val="00287B49"/>
    <w:rsid w:val="00293F30"/>
    <w:rsid w:val="002952C0"/>
    <w:rsid w:val="002A1323"/>
    <w:rsid w:val="002A66C5"/>
    <w:rsid w:val="002B385E"/>
    <w:rsid w:val="002E32A4"/>
    <w:rsid w:val="002E4807"/>
    <w:rsid w:val="003119A3"/>
    <w:rsid w:val="003232F0"/>
    <w:rsid w:val="00355A42"/>
    <w:rsid w:val="003C3B63"/>
    <w:rsid w:val="003C3E45"/>
    <w:rsid w:val="003D16F9"/>
    <w:rsid w:val="003F51F4"/>
    <w:rsid w:val="003F78CC"/>
    <w:rsid w:val="00456DAA"/>
    <w:rsid w:val="00466994"/>
    <w:rsid w:val="004740D1"/>
    <w:rsid w:val="004A03F5"/>
    <w:rsid w:val="004A0DF4"/>
    <w:rsid w:val="004B3463"/>
    <w:rsid w:val="004C4CAC"/>
    <w:rsid w:val="004E6530"/>
    <w:rsid w:val="004F67D9"/>
    <w:rsid w:val="00504CA1"/>
    <w:rsid w:val="0050769C"/>
    <w:rsid w:val="00533403"/>
    <w:rsid w:val="00550BE1"/>
    <w:rsid w:val="00562A10"/>
    <w:rsid w:val="00570047"/>
    <w:rsid w:val="00580D79"/>
    <w:rsid w:val="0059203C"/>
    <w:rsid w:val="00595A41"/>
    <w:rsid w:val="005B4407"/>
    <w:rsid w:val="005D5A5F"/>
    <w:rsid w:val="005F529F"/>
    <w:rsid w:val="005F575F"/>
    <w:rsid w:val="006059BC"/>
    <w:rsid w:val="00605C3A"/>
    <w:rsid w:val="00627CD9"/>
    <w:rsid w:val="00641CB2"/>
    <w:rsid w:val="00645C8D"/>
    <w:rsid w:val="00646470"/>
    <w:rsid w:val="00651240"/>
    <w:rsid w:val="006739E6"/>
    <w:rsid w:val="00693813"/>
    <w:rsid w:val="006D01E8"/>
    <w:rsid w:val="006F6512"/>
    <w:rsid w:val="00713417"/>
    <w:rsid w:val="00720416"/>
    <w:rsid w:val="0072178F"/>
    <w:rsid w:val="00722C1E"/>
    <w:rsid w:val="00724238"/>
    <w:rsid w:val="00733CD1"/>
    <w:rsid w:val="00741635"/>
    <w:rsid w:val="00765F86"/>
    <w:rsid w:val="00775B26"/>
    <w:rsid w:val="0079363B"/>
    <w:rsid w:val="007B04BD"/>
    <w:rsid w:val="007C21D1"/>
    <w:rsid w:val="008174D5"/>
    <w:rsid w:val="0082718E"/>
    <w:rsid w:val="00841C78"/>
    <w:rsid w:val="008D6364"/>
    <w:rsid w:val="008F7026"/>
    <w:rsid w:val="00904B16"/>
    <w:rsid w:val="00944EB7"/>
    <w:rsid w:val="009749C1"/>
    <w:rsid w:val="00997F5F"/>
    <w:rsid w:val="009B207F"/>
    <w:rsid w:val="009B31F3"/>
    <w:rsid w:val="009B71AD"/>
    <w:rsid w:val="009B7820"/>
    <w:rsid w:val="009C57E6"/>
    <w:rsid w:val="00A10AED"/>
    <w:rsid w:val="00A1210D"/>
    <w:rsid w:val="00A26547"/>
    <w:rsid w:val="00A26BF1"/>
    <w:rsid w:val="00A302B5"/>
    <w:rsid w:val="00A32FC7"/>
    <w:rsid w:val="00A356D6"/>
    <w:rsid w:val="00A61891"/>
    <w:rsid w:val="00A6797B"/>
    <w:rsid w:val="00A73FC6"/>
    <w:rsid w:val="00A77342"/>
    <w:rsid w:val="00A8636D"/>
    <w:rsid w:val="00A87FAC"/>
    <w:rsid w:val="00A969CC"/>
    <w:rsid w:val="00AE18DD"/>
    <w:rsid w:val="00B01FDA"/>
    <w:rsid w:val="00B02010"/>
    <w:rsid w:val="00B0728E"/>
    <w:rsid w:val="00B41B7D"/>
    <w:rsid w:val="00B55CFD"/>
    <w:rsid w:val="00B56E9C"/>
    <w:rsid w:val="00B8116E"/>
    <w:rsid w:val="00B94438"/>
    <w:rsid w:val="00BA3969"/>
    <w:rsid w:val="00BB47A5"/>
    <w:rsid w:val="00BC2294"/>
    <w:rsid w:val="00BD1240"/>
    <w:rsid w:val="00BD1361"/>
    <w:rsid w:val="00BD1C1F"/>
    <w:rsid w:val="00BE36D6"/>
    <w:rsid w:val="00BF3CEB"/>
    <w:rsid w:val="00C171FC"/>
    <w:rsid w:val="00C41AC7"/>
    <w:rsid w:val="00C610E8"/>
    <w:rsid w:val="00C854C1"/>
    <w:rsid w:val="00C8696C"/>
    <w:rsid w:val="00C938B2"/>
    <w:rsid w:val="00CA38FC"/>
    <w:rsid w:val="00CC559F"/>
    <w:rsid w:val="00CE4194"/>
    <w:rsid w:val="00CE6B4A"/>
    <w:rsid w:val="00D41F13"/>
    <w:rsid w:val="00D52378"/>
    <w:rsid w:val="00D85CE0"/>
    <w:rsid w:val="00D9102A"/>
    <w:rsid w:val="00D960CC"/>
    <w:rsid w:val="00DB403B"/>
    <w:rsid w:val="00DC5026"/>
    <w:rsid w:val="00DF574D"/>
    <w:rsid w:val="00E05521"/>
    <w:rsid w:val="00E24401"/>
    <w:rsid w:val="00E24CF1"/>
    <w:rsid w:val="00E264F0"/>
    <w:rsid w:val="00E73C24"/>
    <w:rsid w:val="00E92DC2"/>
    <w:rsid w:val="00EA42ED"/>
    <w:rsid w:val="00EA6F92"/>
    <w:rsid w:val="00F107D8"/>
    <w:rsid w:val="00F10A58"/>
    <w:rsid w:val="00F3725A"/>
    <w:rsid w:val="00F46E5D"/>
    <w:rsid w:val="00F940EF"/>
    <w:rsid w:val="00FE23F5"/>
    <w:rsid w:val="00FE742F"/>
    <w:rsid w:val="00FF1825"/>
    <w:rsid w:val="00FF1E99"/>
    <w:rsid w:val="00FF2ABE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8F2669"/>
  <w15:chartTrackingRefBased/>
  <w15:docId w15:val="{6246FE2F-7170-4C7D-9151-EAC896C4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5F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97F5F"/>
    <w:pPr>
      <w:keepNext/>
      <w:widowControl w:val="0"/>
      <w:suppressAutoHyphens/>
      <w:jc w:val="center"/>
      <w:outlineLvl w:val="0"/>
    </w:pPr>
    <w:rPr>
      <w:rFonts w:ascii="Arial" w:eastAsia="HG Mincho Light J" w:hAnsi="Arial" w:cs="Arial"/>
      <w:b/>
      <w:color w:val="000000"/>
      <w:sz w:val="21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03F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97F5F"/>
    <w:pPr>
      <w:keepNext/>
      <w:widowControl w:val="0"/>
      <w:suppressAutoHyphens/>
      <w:outlineLvl w:val="3"/>
    </w:pPr>
    <w:rPr>
      <w:rFonts w:ascii="Arial" w:eastAsia="Wingdings" w:hAnsi="Arial" w:cs="Arial"/>
      <w:b/>
      <w:i/>
      <w:iCs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1F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97F5F"/>
    <w:pPr>
      <w:jc w:val="both"/>
    </w:pPr>
    <w:rPr>
      <w:rFonts w:ascii="Univers (WN)" w:hAnsi="Univers (WN)"/>
      <w:color w:val="0000FF"/>
      <w:sz w:val="22"/>
      <w:szCs w:val="20"/>
    </w:rPr>
  </w:style>
  <w:style w:type="character" w:customStyle="1" w:styleId="CorpsdetexteCar">
    <w:name w:val="Corps de texte Car"/>
    <w:link w:val="Corpsdetexte"/>
    <w:rsid w:val="00997F5F"/>
    <w:rPr>
      <w:rFonts w:ascii="Univers (WN)" w:eastAsia="Times New Roman" w:hAnsi="Univers (WN)" w:cs="Times New Roman"/>
      <w:color w:val="0000FF"/>
      <w:szCs w:val="20"/>
      <w:lang w:eastAsia="fr-FR"/>
    </w:rPr>
  </w:style>
  <w:style w:type="character" w:customStyle="1" w:styleId="Titre1Car">
    <w:name w:val="Titre 1 Car"/>
    <w:link w:val="Titre1"/>
    <w:rsid w:val="00997F5F"/>
    <w:rPr>
      <w:rFonts w:ascii="Arial" w:eastAsia="HG Mincho Light J" w:hAnsi="Arial" w:cs="Arial"/>
      <w:b/>
      <w:color w:val="000000"/>
      <w:sz w:val="21"/>
      <w:szCs w:val="24"/>
      <w:lang w:eastAsia="fr-FR"/>
    </w:rPr>
  </w:style>
  <w:style w:type="character" w:customStyle="1" w:styleId="Titre4Car">
    <w:name w:val="Titre 4 Car"/>
    <w:link w:val="Titre4"/>
    <w:rsid w:val="00997F5F"/>
    <w:rPr>
      <w:rFonts w:ascii="Arial" w:eastAsia="Wingdings" w:hAnsi="Arial" w:cs="Arial"/>
      <w:b/>
      <w:i/>
      <w:iCs/>
      <w:color w:val="000000"/>
      <w:szCs w:val="24"/>
      <w:lang w:eastAsia="fr-FR"/>
    </w:rPr>
  </w:style>
  <w:style w:type="paragraph" w:styleId="En-tte">
    <w:name w:val="header"/>
    <w:basedOn w:val="Normal"/>
    <w:link w:val="En-tteCar"/>
    <w:semiHidden/>
    <w:rsid w:val="00997F5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997F5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E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E65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E65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41B7D"/>
    <w:pPr>
      <w:ind w:left="720"/>
      <w:contextualSpacing/>
    </w:pPr>
  </w:style>
  <w:style w:type="character" w:customStyle="1" w:styleId="Titre6Car">
    <w:name w:val="Titre 6 Car"/>
    <w:link w:val="Titre6"/>
    <w:uiPriority w:val="9"/>
    <w:rsid w:val="003F51F4"/>
    <w:rPr>
      <w:rFonts w:ascii="Cambria" w:eastAsia="Times New Roman" w:hAnsi="Cambria" w:cs="Times New Roman"/>
      <w:i/>
      <w:iCs/>
      <w:color w:val="243F60"/>
      <w:sz w:val="24"/>
      <w:szCs w:val="24"/>
      <w:lang w:eastAsia="fr-FR"/>
    </w:rPr>
  </w:style>
  <w:style w:type="character" w:customStyle="1" w:styleId="Titre2Car">
    <w:name w:val="Titre 2 Car"/>
    <w:link w:val="Titre2"/>
    <w:uiPriority w:val="9"/>
    <w:semiHidden/>
    <w:rsid w:val="004A03F5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A03F5"/>
    <w:pPr>
      <w:spacing w:before="100" w:beforeAutospacing="1" w:after="119"/>
    </w:pPr>
  </w:style>
  <w:style w:type="paragraph" w:customStyle="1" w:styleId="liste-western">
    <w:name w:val="liste-western"/>
    <w:basedOn w:val="Normal"/>
    <w:rsid w:val="004A03F5"/>
    <w:pPr>
      <w:spacing w:before="100" w:beforeAutospacing="1" w:after="11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4C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04CA1"/>
    <w:rPr>
      <w:rFonts w:ascii="Segoe UI" w:eastAsia="Times New Roman" w:hAnsi="Segoe UI" w:cs="Segoe UI"/>
      <w:sz w:val="18"/>
      <w:szCs w:val="18"/>
      <w:lang w:eastAsia="fr-FR"/>
    </w:rPr>
  </w:style>
  <w:style w:type="paragraph" w:styleId="Textebrut">
    <w:name w:val="Plain Text"/>
    <w:basedOn w:val="Normal"/>
    <w:link w:val="TextebrutCar"/>
    <w:semiHidden/>
    <w:rsid w:val="0006746E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6746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rgisselbrecht</cp:lastModifiedBy>
  <cp:revision>17</cp:revision>
  <cp:lastPrinted>2018-05-23T08:21:00Z</cp:lastPrinted>
  <dcterms:created xsi:type="dcterms:W3CDTF">2020-12-08T10:15:00Z</dcterms:created>
  <dcterms:modified xsi:type="dcterms:W3CDTF">2020-12-18T12:44:00Z</dcterms:modified>
</cp:coreProperties>
</file>